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15" w:rsidRPr="001A4D13" w:rsidRDefault="00D91B74" w:rsidP="003949C3">
      <w:pPr>
        <w:pStyle w:val="NoSpacing"/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</w:pPr>
      <w:r w:rsidRPr="001A4D13"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  <w:t xml:space="preserve">Questionnaire for the State </w:t>
      </w:r>
      <w:r w:rsidR="00AB1815" w:rsidRPr="001A4D13"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  <w:t>E</w:t>
      </w:r>
      <w:r w:rsidRPr="001A4D13"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  <w:t>xam</w:t>
      </w:r>
      <w:r w:rsidR="00AB1815" w:rsidRPr="001A4D13"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  <w:t xml:space="preserve"> /Theoretical/</w:t>
      </w:r>
      <w:r w:rsidRPr="001A4D13"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  <w:t xml:space="preserve"> on</w:t>
      </w:r>
      <w:r w:rsidR="00AB1815" w:rsidRPr="001A4D13"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  <w:t xml:space="preserve"> the 2</w:t>
      </w:r>
      <w:r w:rsidR="00AB1815" w:rsidRPr="001A4D13">
        <w:rPr>
          <w:rFonts w:ascii="Times New Roman" w:hAnsi="Times New Roman" w:cs="Times New Roman"/>
          <w:b/>
          <w:caps/>
          <w:color w:val="auto"/>
          <w:sz w:val="28"/>
          <w:szCs w:val="28"/>
          <w:vertAlign w:val="superscript"/>
          <w:lang w:val="en-US"/>
        </w:rPr>
        <w:t>nd</w:t>
      </w:r>
      <w:r w:rsidR="00AB1815" w:rsidRPr="001A4D13"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  <w:t xml:space="preserve"> group of disciplines </w:t>
      </w:r>
    </w:p>
    <w:p w:rsidR="00D91B74" w:rsidRPr="001A4D13" w:rsidRDefault="00AB1815" w:rsidP="003949C3">
      <w:pPr>
        <w:pStyle w:val="NoSpacing"/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</w:pPr>
      <w:r w:rsidRPr="001A4D13"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  <w:t>/</w:t>
      </w:r>
      <w:r w:rsidR="00171A88" w:rsidRPr="001A4D13"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  <w:t>infectious diseases;</w:t>
      </w:r>
      <w:r w:rsidR="00D91B74" w:rsidRPr="001A4D13"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  <w:t xml:space="preserve"> </w:t>
      </w:r>
      <w:r w:rsidR="00F32BC0" w:rsidRPr="001A4D13"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  <w:t>para</w:t>
      </w:r>
      <w:r w:rsidR="00171A88" w:rsidRPr="001A4D13"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  <w:t xml:space="preserve">sitology and parasitic diseases; </w:t>
      </w:r>
      <w:r w:rsidR="00BD05FF" w:rsidRPr="001A4D13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en-GB"/>
        </w:rPr>
        <w:t xml:space="preserve">VETERINARY FOOD INSPECTION AND CONTROL </w:t>
      </w:r>
      <w:r w:rsidRPr="001A4D13"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  <w:t xml:space="preserve">/ </w:t>
      </w:r>
    </w:p>
    <w:p w:rsidR="00AB1815" w:rsidRPr="001A4D13" w:rsidRDefault="00AB1815" w:rsidP="00AB1815">
      <w:pPr>
        <w:pStyle w:val="NoSpacing"/>
        <w:tabs>
          <w:tab w:val="left" w:pos="426"/>
          <w:tab w:val="center" w:pos="4680"/>
          <w:tab w:val="left" w:pos="6990"/>
        </w:tabs>
        <w:spacing w:line="360" w:lineRule="auto"/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</w:pPr>
      <w:r w:rsidRPr="001A4D13"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  <w:tab/>
      </w:r>
      <w:r w:rsidRPr="001A4D13"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  <w:tab/>
        <w:t>202</w:t>
      </w:r>
      <w:r w:rsidR="00BD05FF" w:rsidRPr="001A4D13"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  <w:t>2/2023</w:t>
      </w:r>
      <w:r w:rsidRPr="001A4D13"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  <w:t xml:space="preserve"> </w:t>
      </w:r>
      <w:r w:rsidRPr="001A4D13"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  <w:tab/>
      </w:r>
    </w:p>
    <w:p w:rsidR="003949C3" w:rsidRPr="001A4D13" w:rsidRDefault="003949C3" w:rsidP="003949C3">
      <w:pPr>
        <w:pStyle w:val="NoSpacing"/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D91B74" w:rsidRPr="001A4D13" w:rsidRDefault="00D91B74" w:rsidP="00171A88">
      <w:pPr>
        <w:pStyle w:val="NoSpacing"/>
        <w:tabs>
          <w:tab w:val="left" w:pos="426"/>
        </w:tabs>
        <w:spacing w:line="276" w:lineRule="auto"/>
        <w:ind w:firstLine="142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  <w:lang w:val="en-US"/>
        </w:rPr>
      </w:pPr>
      <w:r w:rsidRPr="001A4D13"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  <w:lang w:val="en-US"/>
        </w:rPr>
        <w:t xml:space="preserve">Part </w:t>
      </w:r>
      <w:r w:rsidRPr="001A4D13"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</w:rPr>
        <w:t>І</w:t>
      </w:r>
      <w:r w:rsidRPr="001A4D13"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  <w:lang w:val="en-US"/>
        </w:rPr>
        <w:t>. Infectious diseases</w:t>
      </w:r>
    </w:p>
    <w:p w:rsidR="00171A88" w:rsidRPr="001A4D13" w:rsidRDefault="00171A88" w:rsidP="00171A88">
      <w:pPr>
        <w:pStyle w:val="NoSpacing"/>
        <w:tabs>
          <w:tab w:val="left" w:pos="426"/>
        </w:tabs>
        <w:spacing w:line="276" w:lineRule="auto"/>
        <w:ind w:firstLine="142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</w:pPr>
    </w:p>
    <w:p w:rsidR="00D91B74" w:rsidRPr="001A4D13" w:rsidRDefault="00D91B74" w:rsidP="003949C3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ab/>
        <w:t>Foot and mouth disease. Diagnosis, differential diagnosis, prevention and control.</w:t>
      </w:r>
    </w:p>
    <w:p w:rsidR="00D91B74" w:rsidRPr="001A4D13" w:rsidRDefault="00D91B74" w:rsidP="003949C3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ab/>
        <w:t>Rabies. Aujeszky's disease. Diagnosis, differential diagnosis, prevention and control.</w:t>
      </w:r>
    </w:p>
    <w:p w:rsidR="00D91B74" w:rsidRPr="001A4D13" w:rsidRDefault="00D91B74" w:rsidP="00D91B74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ab/>
        <w:t>Leptospirosis. Listeriosis. Diagnosis, differential diagnosis, therapy, prevention and control.</w:t>
      </w:r>
    </w:p>
    <w:p w:rsidR="00D91B74" w:rsidRPr="001A4D13" w:rsidRDefault="00D91B74" w:rsidP="00D91B74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ab/>
        <w:t>Tuberculosis. Diagnosis, differential diagnosis, prevention and control.</w:t>
      </w:r>
    </w:p>
    <w:p w:rsidR="00D91B74" w:rsidRPr="001A4D13" w:rsidRDefault="00D91B74" w:rsidP="00D91B74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ab/>
        <w:t>Q fever. Tularemia. Diagnosis, differential diagnosis, therapy, prevention and control.</w:t>
      </w:r>
    </w:p>
    <w:p w:rsidR="00D91B74" w:rsidRPr="001A4D13" w:rsidRDefault="00D91B74" w:rsidP="00D91B74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ab/>
        <w:t>Neonatal E. coli infections. Diagnosis, differential diagnosis, therapy, prevention and control.</w:t>
      </w:r>
    </w:p>
    <w:p w:rsidR="00D91B74" w:rsidRPr="001A4D13" w:rsidRDefault="00D91B74" w:rsidP="00D91B74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ab/>
        <w:t>Salmonellosis and typhoid/paratyphoid fever. Diagnosis, differential diagnosis, therapy, prevention and control.</w:t>
      </w:r>
    </w:p>
    <w:p w:rsidR="00D91B74" w:rsidRPr="001A4D13" w:rsidRDefault="00D91B74" w:rsidP="00D91B74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ab/>
        <w:t>Brucellosis. Diagnosis, differential diagnosis, prevention and control.</w:t>
      </w:r>
    </w:p>
    <w:p w:rsidR="00D91B74" w:rsidRPr="001A4D13" w:rsidRDefault="00D91B74" w:rsidP="00D91B74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</w:rPr>
        <w:t>9.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ab/>
        <w:t>Anthrax. Clostridial myositis (blackleg). Diagnosis, differential diagnosis, therapy, prevention and control.</w:t>
      </w:r>
    </w:p>
    <w:p w:rsidR="00D91B74" w:rsidRPr="001A4D13" w:rsidRDefault="00D91B74" w:rsidP="00D91B74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ab/>
        <w:t>Bovine viral diarrhea - mucosal disease. Infectious bovine rhinotracheitis - infections pustular vulvovaginitis. Diagnosis, differential diagnosis, therapy, prevention and control.</w:t>
      </w:r>
      <w:bookmarkStart w:id="0" w:name="_GoBack"/>
      <w:bookmarkEnd w:id="0"/>
    </w:p>
    <w:p w:rsidR="00D91B74" w:rsidRPr="001A4D13" w:rsidRDefault="00D91B74" w:rsidP="00D91B74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</w:rPr>
        <w:t>11.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ab/>
        <w:t>Clostridial diseases of small ruminants. Diagnosis, differential diagnosis, therapy, prevention and control.</w:t>
      </w:r>
    </w:p>
    <w:p w:rsidR="00D91B74" w:rsidRPr="001A4D13" w:rsidRDefault="00D91B74" w:rsidP="00D91B74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</w:rPr>
        <w:t>12.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ab/>
        <w:t>Bluetongue disease. Sheep pox. Diagnosis, differential diagnosis, prevention and control.</w:t>
      </w:r>
    </w:p>
    <w:p w:rsidR="00D91B74" w:rsidRPr="001A4D13" w:rsidRDefault="00D91B74" w:rsidP="00D91B74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</w:rPr>
        <w:t>13.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ab/>
        <w:t>Classical swine fever. African swine fever. Diagnosis, differential diagnosis, prevention and control.</w:t>
      </w:r>
    </w:p>
    <w:p w:rsidR="00D91B74" w:rsidRPr="001A4D13" w:rsidRDefault="00D91B74" w:rsidP="00D91B74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</w:rPr>
        <w:lastRenderedPageBreak/>
        <w:t>14.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ab/>
        <w:t>Porcine respiratory disease complex. Diagnosis, differential diagnosis, therapy, prevention and control.</w:t>
      </w:r>
    </w:p>
    <w:p w:rsidR="00D91B74" w:rsidRPr="001A4D13" w:rsidRDefault="00D91B74" w:rsidP="00D91B74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</w:rPr>
        <w:t>15.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ab/>
        <w:t>Swine dysentery. Porcine Proliferative Enteritis. Diagnosis, differential diagnosis, therapy, prevention and control.</w:t>
      </w:r>
    </w:p>
    <w:p w:rsidR="00D91B74" w:rsidRPr="001A4D13" w:rsidRDefault="00D91B74" w:rsidP="00D91B74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</w:rPr>
        <w:t>16.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ab/>
        <w:t>Newcastle disease. Diagnosis, differential diagnosis, prevention and control.</w:t>
      </w:r>
    </w:p>
    <w:p w:rsidR="00D91B74" w:rsidRPr="001A4D13" w:rsidRDefault="00D91B74" w:rsidP="00D91B74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</w:rPr>
        <w:t>17.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ab/>
        <w:t>Avian influenza. Diagnosis, differential diagnosis, therapy, prevention and control.</w:t>
      </w:r>
    </w:p>
    <w:p w:rsidR="00D91B74" w:rsidRPr="001A4D13" w:rsidRDefault="00D91B74" w:rsidP="00D91B74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</w:rPr>
        <w:t>18.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ab/>
        <w:t>Avian infectious bronchitis, Infectious laryngotracheitis, Infectious bursal disease. Diagnosis, differential diagnosis, therapy, prevention and control.</w:t>
      </w:r>
    </w:p>
    <w:p w:rsidR="00D91B74" w:rsidRPr="001A4D13" w:rsidRDefault="00D91B74" w:rsidP="00D91B74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</w:rPr>
        <w:t>19.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ab/>
        <w:t>Equine herpes rhinopneumonitis. Equine influenza infection, Equine infectious anemia. Diagnosis, differential diagnosis, therapy, prevention and control.</w:t>
      </w:r>
    </w:p>
    <w:p w:rsidR="00D91B74" w:rsidRPr="001A4D13" w:rsidRDefault="00D91B74" w:rsidP="00D91B74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</w:rPr>
        <w:t>20.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ab/>
        <w:t>Canine distemper. Canine parvovirus infection. Diagnosis, differential diagnosis, therapy, prevention and control.</w:t>
      </w:r>
    </w:p>
    <w:p w:rsidR="00F32BC0" w:rsidRPr="001A4D13" w:rsidRDefault="00D91B74" w:rsidP="00F32BC0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</w:rPr>
        <w:t>21.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ab/>
        <w:t>Vector-borne diseases (Ehrlihiosis, Anaplasmosis, Lyme disease). Diagnosis, differential diagnosis, t</w:t>
      </w:r>
      <w:r w:rsidR="00F32BC0" w:rsidRPr="001A4D13">
        <w:rPr>
          <w:rFonts w:ascii="Times New Roman" w:hAnsi="Times New Roman" w:cs="Times New Roman"/>
          <w:color w:val="auto"/>
          <w:sz w:val="28"/>
          <w:szCs w:val="28"/>
        </w:rPr>
        <w:t>herapy, prevention and control.</w:t>
      </w:r>
    </w:p>
    <w:p w:rsidR="00D91B74" w:rsidRPr="001A4D13" w:rsidRDefault="00D91B74" w:rsidP="00F32BC0">
      <w:pPr>
        <w:pStyle w:val="NoSpacing"/>
        <w:tabs>
          <w:tab w:val="left" w:pos="426"/>
        </w:tabs>
        <w:spacing w:line="276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</w:rPr>
        <w:t>22.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ab/>
        <w:t>Feline panleucopenia. Feline infectious peritonitis. Feline respiratory infectiions. Diagnosis, differential diagnosis, therapy, prevention and control.</w:t>
      </w:r>
    </w:p>
    <w:p w:rsidR="00F32BC0" w:rsidRPr="001A4D13" w:rsidRDefault="00F32BC0" w:rsidP="00F32BC0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F32BC0" w:rsidRPr="001A4D13" w:rsidRDefault="00F32BC0" w:rsidP="00171A88">
      <w:pPr>
        <w:pStyle w:val="NoSpacing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</w:rPr>
      </w:pPr>
      <w:r w:rsidRPr="001A4D13"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</w:rPr>
        <w:t xml:space="preserve">Part ІІ. </w:t>
      </w:r>
      <w:r w:rsidRPr="001A4D13"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  <w:lang w:val="en-US"/>
        </w:rPr>
        <w:t>P</w:t>
      </w:r>
      <w:r w:rsidRPr="001A4D13"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</w:rPr>
        <w:t>arasitology and parasitic diseases</w:t>
      </w:r>
    </w:p>
    <w:p w:rsidR="00171A88" w:rsidRPr="001A4D13" w:rsidRDefault="00171A88" w:rsidP="00171A88">
      <w:pPr>
        <w:pStyle w:val="NoSpacing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lang w:val="en-US"/>
        </w:rPr>
      </w:pPr>
    </w:p>
    <w:p w:rsidR="00BF1DFC" w:rsidRPr="001A4D13" w:rsidRDefault="00BF1DFC" w:rsidP="003949C3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T</w:t>
      </w:r>
      <w:proofErr w:type="spellStart"/>
      <w:r w:rsidRPr="001A4D13">
        <w:rPr>
          <w:rFonts w:ascii="Times New Roman" w:hAnsi="Times New Roman" w:cs="Times New Roman"/>
          <w:color w:val="auto"/>
          <w:sz w:val="28"/>
          <w:szCs w:val="28"/>
        </w:rPr>
        <w:t>rematod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oses</w:t>
      </w:r>
      <w:proofErr w:type="spellEnd"/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in ruminants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asciolosis, 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>icroc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eliosis, 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P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>aramphistomosis) - diagnosis, therapy and prevention.</w:t>
      </w:r>
    </w:p>
    <w:p w:rsidR="00D91B74" w:rsidRPr="001A4D13" w:rsidRDefault="00BF1DFC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1A4D13">
        <w:rPr>
          <w:rFonts w:ascii="Times New Roman" w:hAnsi="Times New Roman" w:cs="Times New Roman"/>
          <w:color w:val="auto"/>
          <w:sz w:val="28"/>
          <w:szCs w:val="28"/>
        </w:rPr>
        <w:t>Cestod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os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>es</w:t>
      </w:r>
      <w:proofErr w:type="spellEnd"/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A4D13">
        <w:rPr>
          <w:rFonts w:ascii="Times New Roman" w:hAnsi="Times New Roman" w:cs="Times New Roman"/>
          <w:color w:val="auto"/>
          <w:sz w:val="28"/>
          <w:szCs w:val="28"/>
        </w:rPr>
        <w:t>in</w:t>
      </w:r>
      <w:proofErr w:type="spellEnd"/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A4D13">
        <w:rPr>
          <w:rFonts w:ascii="Times New Roman" w:hAnsi="Times New Roman" w:cs="Times New Roman"/>
          <w:color w:val="auto"/>
          <w:sz w:val="28"/>
          <w:szCs w:val="28"/>
        </w:rPr>
        <w:t>ruminants</w:t>
      </w:r>
      <w:proofErr w:type="spellEnd"/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A4D13">
        <w:rPr>
          <w:rFonts w:ascii="Times New Roman" w:hAnsi="Times New Roman" w:cs="Times New Roman"/>
          <w:color w:val="auto"/>
          <w:sz w:val="28"/>
          <w:szCs w:val="28"/>
        </w:rPr>
        <w:t>and</w:t>
      </w:r>
      <w:proofErr w:type="spellEnd"/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equi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ne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A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>noplocephalidoses) - diagnosis, therapy and prevention.</w:t>
      </w:r>
    </w:p>
    <w:p w:rsidR="00D91B74" w:rsidRPr="001A4D13" w:rsidRDefault="00D91B74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>Larval</w:t>
      </w:r>
      <w:proofErr w:type="spellEnd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>cestod</w:t>
      </w:r>
      <w:r w:rsidR="00BF1DFC"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os</w:t>
      </w:r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>es</w:t>
      </w:r>
      <w:proofErr w:type="spellEnd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>in</w:t>
      </w:r>
      <w:proofErr w:type="spellEnd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>cattle</w:t>
      </w:r>
      <w:proofErr w:type="spellEnd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>and</w:t>
      </w:r>
      <w:proofErr w:type="spellEnd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1DFC"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swine</w:t>
      </w:r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- the role of man in </w:t>
      </w:r>
      <w:r w:rsidR="00BF1DFC"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their </w:t>
      </w:r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>epizootology and epidemiology. Diagnosis, differential diagnosis, prevention.</w:t>
      </w:r>
    </w:p>
    <w:p w:rsidR="00D91B74" w:rsidRPr="001A4D13" w:rsidRDefault="00BF1DFC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1A4D13">
        <w:rPr>
          <w:rFonts w:ascii="Times New Roman" w:hAnsi="Times New Roman" w:cs="Times New Roman"/>
          <w:color w:val="auto"/>
          <w:sz w:val="28"/>
          <w:szCs w:val="28"/>
        </w:rPr>
        <w:t>Larval</w:t>
      </w:r>
      <w:proofErr w:type="spellEnd"/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A4D13">
        <w:rPr>
          <w:rFonts w:ascii="Times New Roman" w:hAnsi="Times New Roman" w:cs="Times New Roman"/>
          <w:color w:val="auto"/>
          <w:sz w:val="28"/>
          <w:szCs w:val="28"/>
        </w:rPr>
        <w:t>cestod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os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>es</w:t>
      </w:r>
      <w:proofErr w:type="spellEnd"/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A4D13">
        <w:rPr>
          <w:rFonts w:ascii="Times New Roman" w:hAnsi="Times New Roman" w:cs="Times New Roman"/>
          <w:color w:val="auto"/>
          <w:sz w:val="28"/>
          <w:szCs w:val="28"/>
        </w:rPr>
        <w:t>in</w:t>
      </w:r>
      <w:proofErr w:type="spellEnd"/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A4D13">
        <w:rPr>
          <w:rFonts w:ascii="Times New Roman" w:hAnsi="Times New Roman" w:cs="Times New Roman"/>
          <w:color w:val="auto"/>
          <w:sz w:val="28"/>
          <w:szCs w:val="28"/>
        </w:rPr>
        <w:t>domestic</w:t>
      </w:r>
      <w:proofErr w:type="spellEnd"/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A4D13">
        <w:rPr>
          <w:rFonts w:ascii="Times New Roman" w:hAnsi="Times New Roman" w:cs="Times New Roman"/>
          <w:color w:val="auto"/>
          <w:sz w:val="28"/>
          <w:szCs w:val="28"/>
        </w:rPr>
        <w:t>animals</w:t>
      </w:r>
      <w:proofErr w:type="spellEnd"/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- the role of the dog in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their 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>epizootology and epidemiology. Diagnosis, differential diagnosis,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>therapy and prevention.</w:t>
      </w:r>
    </w:p>
    <w:p w:rsidR="00D91B74" w:rsidRPr="001A4D13" w:rsidRDefault="00BF1DFC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1A4D13">
        <w:rPr>
          <w:rFonts w:ascii="Times New Roman" w:hAnsi="Times New Roman" w:cs="Times New Roman"/>
          <w:color w:val="auto"/>
          <w:sz w:val="28"/>
          <w:szCs w:val="28"/>
        </w:rPr>
        <w:t>Ascari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didose</w:t>
      </w:r>
      <w:proofErr w:type="spellEnd"/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s 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in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A4D13">
        <w:rPr>
          <w:rFonts w:ascii="Times New Roman" w:hAnsi="Times New Roman" w:cs="Times New Roman"/>
          <w:color w:val="auto"/>
          <w:sz w:val="28"/>
          <w:szCs w:val="28"/>
        </w:rPr>
        <w:t>ruminants</w:t>
      </w:r>
      <w:proofErr w:type="spellEnd"/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A4D13">
        <w:rPr>
          <w:rFonts w:ascii="Times New Roman" w:hAnsi="Times New Roman" w:cs="Times New Roman"/>
          <w:color w:val="auto"/>
          <w:sz w:val="28"/>
          <w:szCs w:val="28"/>
        </w:rPr>
        <w:t>pigs</w:t>
      </w:r>
      <w:proofErr w:type="spellEnd"/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A4D13">
        <w:rPr>
          <w:rFonts w:ascii="Times New Roman" w:hAnsi="Times New Roman" w:cs="Times New Roman"/>
          <w:color w:val="auto"/>
          <w:sz w:val="28"/>
          <w:szCs w:val="28"/>
        </w:rPr>
        <w:t>and</w:t>
      </w:r>
      <w:proofErr w:type="spellEnd"/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A4D13">
        <w:rPr>
          <w:rFonts w:ascii="Times New Roman" w:hAnsi="Times New Roman" w:cs="Times New Roman"/>
          <w:color w:val="auto"/>
          <w:sz w:val="28"/>
          <w:szCs w:val="28"/>
        </w:rPr>
        <w:t>equi</w:t>
      </w:r>
      <w:proofErr w:type="spellEnd"/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ne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r w:rsidRPr="001A4D13">
        <w:rPr>
          <w:rFonts w:ascii="Times New Roman" w:hAnsi="Times New Roman" w:cs="Times New Roman"/>
          <w:color w:val="auto"/>
          <w:sz w:val="28"/>
          <w:szCs w:val="28"/>
        </w:rPr>
        <w:t>diagnosis</w:t>
      </w:r>
      <w:proofErr w:type="spellEnd"/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A4D13">
        <w:rPr>
          <w:rFonts w:ascii="Times New Roman" w:hAnsi="Times New Roman" w:cs="Times New Roman"/>
          <w:color w:val="auto"/>
          <w:sz w:val="28"/>
          <w:szCs w:val="28"/>
        </w:rPr>
        <w:t>differential</w:t>
      </w:r>
      <w:proofErr w:type="spellEnd"/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A4D13">
        <w:rPr>
          <w:rFonts w:ascii="Times New Roman" w:hAnsi="Times New Roman" w:cs="Times New Roman"/>
          <w:color w:val="auto"/>
          <w:sz w:val="28"/>
          <w:szCs w:val="28"/>
        </w:rPr>
        <w:t>diagnosis</w:t>
      </w:r>
      <w:proofErr w:type="spellEnd"/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A4D13">
        <w:rPr>
          <w:rFonts w:ascii="Times New Roman" w:hAnsi="Times New Roman" w:cs="Times New Roman"/>
          <w:color w:val="auto"/>
          <w:sz w:val="28"/>
          <w:szCs w:val="28"/>
        </w:rPr>
        <w:t>therapy</w:t>
      </w:r>
      <w:proofErr w:type="spellEnd"/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A4D13">
        <w:rPr>
          <w:rFonts w:ascii="Times New Roman" w:hAnsi="Times New Roman" w:cs="Times New Roman"/>
          <w:color w:val="auto"/>
          <w:sz w:val="28"/>
          <w:szCs w:val="28"/>
        </w:rPr>
        <w:t>and</w:t>
      </w:r>
      <w:proofErr w:type="spellEnd"/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A4D13">
        <w:rPr>
          <w:rFonts w:ascii="Times New Roman" w:hAnsi="Times New Roman" w:cs="Times New Roman"/>
          <w:color w:val="auto"/>
          <w:sz w:val="28"/>
          <w:szCs w:val="28"/>
        </w:rPr>
        <w:t>prevention</w:t>
      </w:r>
      <w:proofErr w:type="spellEnd"/>
      <w:r w:rsidRPr="001A4D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1B74" w:rsidRPr="001A4D13" w:rsidRDefault="00D91B74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Ascarididoses </w:t>
      </w:r>
      <w:r w:rsidR="00BF1DFC"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in</w:t>
      </w:r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carnivores - diagnosis, differential diagnosis, therapy and prevention.</w:t>
      </w:r>
    </w:p>
    <w:p w:rsidR="00D91B74" w:rsidRPr="001A4D13" w:rsidRDefault="00BF1DFC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Ascarididoses 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in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bird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>s - diagnosis, differential diagnosis, therapy and prevention.</w:t>
      </w:r>
    </w:p>
    <w:p w:rsidR="00D91B74" w:rsidRPr="001A4D13" w:rsidRDefault="00BF1DFC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</w:rPr>
        <w:t>Gastrointestinal strongylidos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s 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in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ruminants - diagnosis,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differential diagnosis, 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lastRenderedPageBreak/>
        <w:t>therapy and prevention.</w:t>
      </w:r>
    </w:p>
    <w:p w:rsidR="00D91B74" w:rsidRPr="001A4D13" w:rsidRDefault="00BF1DFC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Gastrointestinal strongylidoses 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in equine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- diagnosis,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>differential diagnosis, therapy and prevention.</w:t>
      </w:r>
    </w:p>
    <w:p w:rsidR="00D91B74" w:rsidRPr="001A4D13" w:rsidRDefault="00BF1DFC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Gastrointestinal strongylidoses 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in carnivores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- diagnosis,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>differential diagnosis, therapy and prevention.</w:t>
      </w:r>
    </w:p>
    <w:p w:rsidR="00D91B74" w:rsidRPr="001A4D13" w:rsidRDefault="00BF1DFC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Lung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strongylidoses 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in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ruminants, 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swine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and equi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ne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diagnosis, differential diagnosis, therapy and prevention.</w:t>
      </w:r>
    </w:p>
    <w:p w:rsidR="00D91B74" w:rsidRPr="001A4D13" w:rsidRDefault="00D91B74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>Filari</w:t>
      </w:r>
      <w:r w:rsidR="00BF1DFC"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idose</w:t>
      </w:r>
      <w:proofErr w:type="spellEnd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s </w:t>
      </w:r>
      <w:r w:rsidR="00BF1DFC"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in</w:t>
      </w:r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>domestic</w:t>
      </w:r>
      <w:proofErr w:type="spellEnd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>animals</w:t>
      </w:r>
      <w:proofErr w:type="spellEnd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BF1DFC"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P</w:t>
      </w:r>
      <w:proofErr w:type="spellStart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>arafilarioses</w:t>
      </w:r>
      <w:proofErr w:type="spellEnd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BF1DFC"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Dirofilariosis</w:t>
      </w:r>
      <w:proofErr w:type="spellEnd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>and</w:t>
      </w:r>
      <w:proofErr w:type="spellEnd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1DFC"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proofErr w:type="spellStart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>nchocerc</w:t>
      </w:r>
      <w:r w:rsidR="00BF1DFC"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os</w:t>
      </w:r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>es</w:t>
      </w:r>
      <w:proofErr w:type="spellEnd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) - </w:t>
      </w:r>
      <w:proofErr w:type="spellStart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>diagnosis</w:t>
      </w:r>
      <w:proofErr w:type="spellEnd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>therapy</w:t>
      </w:r>
      <w:proofErr w:type="spellEnd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>and</w:t>
      </w:r>
      <w:proofErr w:type="spellEnd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>prevention</w:t>
      </w:r>
      <w:proofErr w:type="spellEnd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1B74" w:rsidRPr="001A4D13" w:rsidRDefault="00BF1DFC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Trichuroses 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in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animals - diagnosis, therapy and prevention. Trichin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ell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>osis.</w:t>
      </w:r>
    </w:p>
    <w:p w:rsidR="00D91B74" w:rsidRPr="001A4D13" w:rsidRDefault="00BF1DFC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Vector borne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A4D13">
        <w:rPr>
          <w:rFonts w:ascii="Times New Roman" w:hAnsi="Times New Roman" w:cs="Times New Roman"/>
          <w:color w:val="auto"/>
          <w:sz w:val="28"/>
          <w:szCs w:val="28"/>
        </w:rPr>
        <w:t>protozoan</w:t>
      </w:r>
      <w:proofErr w:type="spellEnd"/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A4D13">
        <w:rPr>
          <w:rFonts w:ascii="Times New Roman" w:hAnsi="Times New Roman" w:cs="Times New Roman"/>
          <w:color w:val="auto"/>
          <w:sz w:val="28"/>
          <w:szCs w:val="28"/>
        </w:rPr>
        <w:t>diseases</w:t>
      </w:r>
      <w:proofErr w:type="spellEnd"/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in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A4D13">
        <w:rPr>
          <w:rFonts w:ascii="Times New Roman" w:hAnsi="Times New Roman" w:cs="Times New Roman"/>
          <w:color w:val="auto"/>
          <w:sz w:val="28"/>
          <w:szCs w:val="28"/>
        </w:rPr>
        <w:t>ruminants</w:t>
      </w:r>
      <w:proofErr w:type="spellEnd"/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A4D13">
        <w:rPr>
          <w:rFonts w:ascii="Times New Roman" w:hAnsi="Times New Roman" w:cs="Times New Roman"/>
          <w:color w:val="auto"/>
          <w:sz w:val="28"/>
          <w:szCs w:val="28"/>
        </w:rPr>
        <w:t>and</w:t>
      </w:r>
      <w:proofErr w:type="spellEnd"/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A4D13">
        <w:rPr>
          <w:rFonts w:ascii="Times New Roman" w:hAnsi="Times New Roman" w:cs="Times New Roman"/>
          <w:color w:val="auto"/>
          <w:sz w:val="28"/>
          <w:szCs w:val="28"/>
        </w:rPr>
        <w:t>equi</w:t>
      </w:r>
      <w:proofErr w:type="spellEnd"/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ne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B</w:t>
      </w:r>
      <w:proofErr w:type="spellStart"/>
      <w:r w:rsidRPr="001A4D13">
        <w:rPr>
          <w:rFonts w:ascii="Times New Roman" w:hAnsi="Times New Roman" w:cs="Times New Roman"/>
          <w:color w:val="auto"/>
          <w:sz w:val="28"/>
          <w:szCs w:val="28"/>
        </w:rPr>
        <w:t>abesioses</w:t>
      </w:r>
      <w:proofErr w:type="spellEnd"/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A4D13">
        <w:rPr>
          <w:rFonts w:ascii="Times New Roman" w:hAnsi="Times New Roman" w:cs="Times New Roman"/>
          <w:color w:val="auto"/>
          <w:sz w:val="28"/>
          <w:szCs w:val="28"/>
        </w:rPr>
        <w:t>and</w:t>
      </w:r>
      <w:proofErr w:type="spellEnd"/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Thei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>lerioses</w:t>
      </w:r>
      <w:proofErr w:type="spellEnd"/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) - </w:t>
      </w:r>
      <w:proofErr w:type="spellStart"/>
      <w:r w:rsidRPr="001A4D13">
        <w:rPr>
          <w:rFonts w:ascii="Times New Roman" w:hAnsi="Times New Roman" w:cs="Times New Roman"/>
          <w:color w:val="auto"/>
          <w:sz w:val="28"/>
          <w:szCs w:val="28"/>
        </w:rPr>
        <w:t>diagnosis</w:t>
      </w:r>
      <w:proofErr w:type="spellEnd"/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A4D13">
        <w:rPr>
          <w:rFonts w:ascii="Times New Roman" w:hAnsi="Times New Roman" w:cs="Times New Roman"/>
          <w:color w:val="auto"/>
          <w:sz w:val="28"/>
          <w:szCs w:val="28"/>
        </w:rPr>
        <w:t>differential</w:t>
      </w:r>
      <w:proofErr w:type="spellEnd"/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diagnosis, therapy and prevention.</w:t>
      </w:r>
    </w:p>
    <w:p w:rsidR="00D91B74" w:rsidRPr="001A4D13" w:rsidRDefault="00D91B74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BF1DFC"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Vector borne</w:t>
      </w:r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protozoan diseases </w:t>
      </w:r>
      <w:r w:rsidR="00BF1DFC"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in</w:t>
      </w:r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1DFC"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carnivores</w:t>
      </w:r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- diagnosis, differential diagnosis, therapy and prevention.</w:t>
      </w:r>
    </w:p>
    <w:p w:rsidR="00D91B74" w:rsidRPr="001A4D13" w:rsidRDefault="00D91B74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F1DFC"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Coccidioses</w:t>
      </w:r>
      <w:proofErr w:type="spellEnd"/>
      <w:r w:rsidR="00BF1DFC"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– </w:t>
      </w:r>
      <w:proofErr w:type="spellStart"/>
      <w:r w:rsidR="00BF1DFC"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Eimerioses</w:t>
      </w:r>
      <w:proofErr w:type="spellEnd"/>
      <w:r w:rsidR="00BF1DFC"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="00BF1DFC"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Isosporoses</w:t>
      </w:r>
      <w:proofErr w:type="spellEnd"/>
      <w:r w:rsidR="00BF1DFC"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="00BF1DFC"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Cryptosporidioses</w:t>
      </w:r>
      <w:proofErr w:type="spellEnd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>diagnosis</w:t>
      </w:r>
      <w:proofErr w:type="spellEnd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>differential</w:t>
      </w:r>
      <w:proofErr w:type="spellEnd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>diagnosis</w:t>
      </w:r>
      <w:proofErr w:type="spellEnd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>therapy</w:t>
      </w:r>
      <w:proofErr w:type="spellEnd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>and</w:t>
      </w:r>
      <w:proofErr w:type="spellEnd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>prevention</w:t>
      </w:r>
      <w:proofErr w:type="spellEnd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1B74" w:rsidRPr="001A4D13" w:rsidRDefault="00D91B74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BF1DFC"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Coccidioses</w:t>
      </w:r>
      <w:proofErr w:type="spellEnd"/>
      <w:r w:rsidR="00BF1DFC"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– Toxoplasmosis, </w:t>
      </w:r>
      <w:proofErr w:type="spellStart"/>
      <w:r w:rsidR="00BF1DFC"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Sarcocystosis</w:t>
      </w:r>
      <w:proofErr w:type="spellEnd"/>
      <w:r w:rsidR="00BF1DFC"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="00BF1DFC"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Neosporosis</w:t>
      </w:r>
      <w:proofErr w:type="spellEnd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>diagnosis</w:t>
      </w:r>
      <w:proofErr w:type="spellEnd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>differential</w:t>
      </w:r>
      <w:proofErr w:type="spellEnd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>diagnosis</w:t>
      </w:r>
      <w:proofErr w:type="spellEnd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>therapy</w:t>
      </w:r>
      <w:proofErr w:type="spellEnd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>and</w:t>
      </w:r>
      <w:proofErr w:type="spellEnd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>prevention</w:t>
      </w:r>
      <w:proofErr w:type="spellEnd"/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1B74" w:rsidRPr="001A4D13" w:rsidRDefault="00D91B74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BF1DFC"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Scabs of ruminants, swine and birds </w:t>
      </w:r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>- diagnosis, differential diagnosis, therapy and prevention.</w:t>
      </w:r>
    </w:p>
    <w:p w:rsidR="00D91B74" w:rsidRPr="001A4D13" w:rsidRDefault="00BF1DFC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Scabs of 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equine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- diagnosis, differential diagnosis, therapy and prevention.</w:t>
      </w:r>
    </w:p>
    <w:p w:rsidR="00D91B74" w:rsidRPr="001A4D13" w:rsidRDefault="00BF1DFC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Scabs of 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carnivores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- diagnosis, differential diagnosis and 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control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measures</w:t>
      </w:r>
      <w:r w:rsidR="00D91B74"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91B74" w:rsidRPr="001A4D13" w:rsidRDefault="00BF1DFC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Gastrointestinal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, subcutaneous and cavitary 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larval 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entomoses 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in ruminants and equine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-</w:t>
      </w:r>
      <w:r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diagnosis and control measures.</w:t>
      </w:r>
    </w:p>
    <w:p w:rsidR="00BF1DFC" w:rsidRPr="001A4D13" w:rsidRDefault="00D91B74" w:rsidP="00D91B74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BF1DFC"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Insects, </w:t>
      </w:r>
      <w:proofErr w:type="spellStart"/>
      <w:r w:rsidR="00BF1DFC"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ectoparasites</w:t>
      </w:r>
      <w:proofErr w:type="spellEnd"/>
      <w:r w:rsidR="00BF1DFC"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on domestic animals</w:t>
      </w:r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BF1DFC"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>sucking lice, chewing lice and fleas</w:t>
      </w:r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BF1DFC" w:rsidRPr="001A4D1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="00BF1DFC" w:rsidRPr="001A4D13">
        <w:rPr>
          <w:rFonts w:ascii="Times New Roman" w:hAnsi="Times New Roman" w:cs="Times New Roman"/>
          <w:color w:val="auto"/>
          <w:sz w:val="28"/>
          <w:szCs w:val="28"/>
        </w:rPr>
        <w:t>diagnosis and control.</w:t>
      </w:r>
    </w:p>
    <w:p w:rsidR="003949C3" w:rsidRPr="001A4D13" w:rsidRDefault="003949C3" w:rsidP="003949C3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B52181" w:rsidRPr="001A4D13" w:rsidRDefault="00B52181" w:rsidP="00B52181">
      <w:pPr>
        <w:pStyle w:val="NoSpacing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en-GB"/>
        </w:rPr>
      </w:pPr>
      <w:r w:rsidRPr="001A4D13"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  <w:lang w:val="en-GB"/>
        </w:rPr>
        <w:t xml:space="preserve">Part ІІІ. </w:t>
      </w:r>
      <w:r w:rsidRPr="001A4D13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en-GB"/>
        </w:rPr>
        <w:t xml:space="preserve">VETERINARY FOOD INSPECTION AND CONTROL </w:t>
      </w:r>
    </w:p>
    <w:p w:rsidR="00B52181" w:rsidRPr="001A4D13" w:rsidRDefault="00B52181" w:rsidP="00B52181">
      <w:pPr>
        <w:pStyle w:val="NoSpacing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en-GB"/>
        </w:rPr>
      </w:pPr>
    </w:p>
    <w:p w:rsidR="00B52181" w:rsidRPr="001A4D13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>45.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General requirements for animals for meat production. Diseases in which slaughter </w:t>
      </w:r>
      <w:proofErr w:type="gramStart"/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>is prohibited</w:t>
      </w:r>
      <w:proofErr w:type="gramEnd"/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. Animal welfare during transport and slaughter. </w:t>
      </w:r>
    </w:p>
    <w:p w:rsidR="00B52181" w:rsidRPr="001A4D13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>46.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Ante-mortem inspection and </w:t>
      </w:r>
      <w:proofErr w:type="spellStart"/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>lairage</w:t>
      </w:r>
      <w:proofErr w:type="spellEnd"/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requirements. Slaughter of animals for human consumption. </w:t>
      </w:r>
    </w:p>
    <w:p w:rsidR="00B52181" w:rsidRPr="001A4D13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>47.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Emergency and sanitary slaughter. Official veterinary control of meat and internal organs. Processing of conditionally fit meat.</w:t>
      </w:r>
    </w:p>
    <w:p w:rsidR="00B52181" w:rsidRPr="001A4D13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lastRenderedPageBreak/>
        <w:t>48.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Post-mortem inspection of cattle. The most important diseases and judgement.</w:t>
      </w:r>
    </w:p>
    <w:p w:rsidR="00B52181" w:rsidRPr="001A4D13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>49.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Post-mortem inspection of pigs. The most important diseases and judgement.</w:t>
      </w:r>
    </w:p>
    <w:p w:rsidR="00B52181" w:rsidRPr="001A4D13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>50.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Post-mortem inspection of sheep and goats. The most important diseases and judgement.</w:t>
      </w:r>
    </w:p>
    <w:p w:rsidR="00B52181" w:rsidRPr="001A4D13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>51.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Hygiene and technology of poultry meat production. Post-mortem inspection of poultry. The most important diseases and judgement.</w:t>
      </w:r>
    </w:p>
    <w:p w:rsidR="00B52181" w:rsidRPr="001A4D13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>52.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Official veterinary control of live, fresh or frozen fish and </w:t>
      </w:r>
      <w:proofErr w:type="spellStart"/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>hydrobionts</w:t>
      </w:r>
      <w:proofErr w:type="spellEnd"/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. Diseases of </w:t>
      </w:r>
      <w:proofErr w:type="spellStart"/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>hydrobionts</w:t>
      </w:r>
      <w:proofErr w:type="spellEnd"/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and biohazards to human health.</w:t>
      </w:r>
    </w:p>
    <w:p w:rsidR="00B52181" w:rsidRPr="001A4D13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>53.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Veterinary drug residues in food - types, withdrawal periods, MRLs, national monitoring programs.</w:t>
      </w:r>
    </w:p>
    <w:p w:rsidR="00B52181" w:rsidRPr="001A4D13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>54.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Residues of industrial pollutants (heavy metals, pesticides, dioxins, radionuclides, etc.) in food - types, withdrawal periods, MRLs.</w:t>
      </w:r>
    </w:p>
    <w:p w:rsidR="00B52181" w:rsidRPr="001A4D13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>55.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Food additives - types, significance, potential hazards and veterinary control in their application. Food allergens.</w:t>
      </w:r>
    </w:p>
    <w:p w:rsidR="00B52181" w:rsidRPr="001A4D13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>56.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Foodborne infections - main causative agents, mechanism of development and clinical manifestation, measures for prevention. Judgment of food contaminated with foodborne bacteria.</w:t>
      </w:r>
    </w:p>
    <w:p w:rsidR="00B52181" w:rsidRPr="001A4D13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>57.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Foodborne intoxications - main causative agents, mechanism of development and clinical manifestation, measures for prevention. Judgment of food contaminated with bacteria producing exotoxins.</w:t>
      </w:r>
    </w:p>
    <w:p w:rsidR="00B52181" w:rsidRPr="001A4D13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>58.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Mycotoxins - causes and mechanism of development. Methods for detection and measure for prevention.</w:t>
      </w:r>
    </w:p>
    <w:p w:rsidR="00B52181" w:rsidRPr="001A4D13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>59.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Veterinary requirements to milk processing plants - hygiene and technology. Milk composition and implication to quality and safety of dairy products.</w:t>
      </w:r>
    </w:p>
    <w:p w:rsidR="00B52181" w:rsidRPr="001A4D13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>60.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Hygiene and quality indicators of raw milk. Milk microflora. Heat treatment of milk and composition changes.</w:t>
      </w:r>
    </w:p>
    <w:p w:rsidR="00B52181" w:rsidRPr="001A4D13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>61.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Types of starter cultures in dairy industry. Hygiene, technology and food safety and quality control of yoghurt.</w:t>
      </w:r>
    </w:p>
    <w:p w:rsidR="00B52181" w:rsidRPr="001A4D13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>62.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Classification and general technology of cheeses. Food safety and quality control of cheeses. Dairy products with added vegetable fats.</w:t>
      </w:r>
    </w:p>
    <w:p w:rsidR="00B52181" w:rsidRPr="001A4D13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>63.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Hygiene and technology of milk and carcass fats. Food safety and quality control milk and carcass fats. </w:t>
      </w:r>
    </w:p>
    <w:p w:rsidR="00B52181" w:rsidRPr="001A4D13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>64.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Meat products - classification and technology. Food safety and quality control of meat products.</w:t>
      </w:r>
    </w:p>
    <w:p w:rsidR="00B52181" w:rsidRPr="001A4D13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>65.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Veterinary border control of food products. Food safety and quality control 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lastRenderedPageBreak/>
        <w:t>applied on food products for import, export and transit.</w:t>
      </w:r>
    </w:p>
    <w:p w:rsidR="00B52181" w:rsidRPr="001A4D13" w:rsidRDefault="00B52181" w:rsidP="00B52181">
      <w:pPr>
        <w:pStyle w:val="NoSpacing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>66.</w:t>
      </w:r>
      <w:r w:rsidRPr="001A4D13">
        <w:rPr>
          <w:rFonts w:ascii="Times New Roman" w:hAnsi="Times New Roman" w:cs="Times New Roman"/>
          <w:color w:val="auto"/>
          <w:sz w:val="28"/>
          <w:szCs w:val="28"/>
          <w:lang w:val="en-GB"/>
        </w:rPr>
        <w:tab/>
        <w:t xml:space="preserve"> Good manufacturing and hygiene practices (GMP) and HACCP. Critical control points (CCPs) in meat and dairy processing plants. Audit of business operators for foods of animal origin.</w:t>
      </w:r>
    </w:p>
    <w:p w:rsidR="00B52181" w:rsidRPr="001A4D13" w:rsidRDefault="00B52181" w:rsidP="00B52181">
      <w:pPr>
        <w:spacing w:line="276" w:lineRule="auto"/>
        <w:rPr>
          <w:lang w:val="en-GB"/>
        </w:rPr>
      </w:pPr>
    </w:p>
    <w:p w:rsidR="004E495E" w:rsidRPr="001A4D13" w:rsidRDefault="002024E6" w:rsidP="00D91B74">
      <w:pPr>
        <w:spacing w:line="276" w:lineRule="auto"/>
      </w:pPr>
    </w:p>
    <w:sectPr w:rsidR="004E495E" w:rsidRPr="001A4D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E6" w:rsidRDefault="002024E6" w:rsidP="00171A88">
      <w:pPr>
        <w:spacing w:after="0" w:line="240" w:lineRule="auto"/>
      </w:pPr>
      <w:r>
        <w:separator/>
      </w:r>
    </w:p>
  </w:endnote>
  <w:endnote w:type="continuationSeparator" w:id="0">
    <w:p w:rsidR="002024E6" w:rsidRDefault="002024E6" w:rsidP="0017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019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A88" w:rsidRDefault="00171A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D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1A88" w:rsidRDefault="00171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E6" w:rsidRDefault="002024E6" w:rsidP="00171A88">
      <w:pPr>
        <w:spacing w:after="0" w:line="240" w:lineRule="auto"/>
      </w:pPr>
      <w:r>
        <w:separator/>
      </w:r>
    </w:p>
  </w:footnote>
  <w:footnote w:type="continuationSeparator" w:id="0">
    <w:p w:rsidR="002024E6" w:rsidRDefault="002024E6" w:rsidP="00171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0746D"/>
    <w:multiLevelType w:val="hybridMultilevel"/>
    <w:tmpl w:val="3F1EDE98"/>
    <w:lvl w:ilvl="0" w:tplc="3BBAE33A">
      <w:start w:val="23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FC"/>
    <w:rsid w:val="0012419E"/>
    <w:rsid w:val="00171A88"/>
    <w:rsid w:val="001A4D13"/>
    <w:rsid w:val="002024E6"/>
    <w:rsid w:val="00285CAA"/>
    <w:rsid w:val="003949C3"/>
    <w:rsid w:val="00963DC2"/>
    <w:rsid w:val="00A4063E"/>
    <w:rsid w:val="00AB1815"/>
    <w:rsid w:val="00B52181"/>
    <w:rsid w:val="00B7079F"/>
    <w:rsid w:val="00BD05FF"/>
    <w:rsid w:val="00BE0BFB"/>
    <w:rsid w:val="00BF1DFC"/>
    <w:rsid w:val="00D91B74"/>
    <w:rsid w:val="00E85295"/>
    <w:rsid w:val="00F139A0"/>
    <w:rsid w:val="00F3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3374"/>
  <w15:chartTrackingRefBased/>
  <w15:docId w15:val="{D4B4E5DE-02E1-437A-8F1F-188F71FF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DF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Cs w:val="24"/>
      <w:lang w:val="bg-BG"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171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88"/>
  </w:style>
  <w:style w:type="paragraph" w:styleId="Footer">
    <w:name w:val="footer"/>
    <w:basedOn w:val="Normal"/>
    <w:link w:val="FooterChar"/>
    <w:uiPriority w:val="99"/>
    <w:unhideWhenUsed/>
    <w:rsid w:val="00171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 Nedelkov</dc:creator>
  <cp:keywords/>
  <dc:description/>
  <cp:lastModifiedBy>Plamen Georgiev</cp:lastModifiedBy>
  <cp:revision>12</cp:revision>
  <dcterms:created xsi:type="dcterms:W3CDTF">2020-08-10T09:45:00Z</dcterms:created>
  <dcterms:modified xsi:type="dcterms:W3CDTF">2022-09-19T06:30:00Z</dcterms:modified>
</cp:coreProperties>
</file>