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27" w:rsidRPr="006105F6" w:rsidRDefault="00653F27" w:rsidP="00653F27">
      <w:pPr>
        <w:jc w:val="center"/>
        <w:rPr>
          <w:rFonts w:ascii="Ubuntu" w:eastAsia="Times New Roman" w:hAnsi="Ubuntu" w:cs="Times New Roman"/>
          <w:b/>
          <w:color w:val="000000" w:themeColor="text1"/>
          <w:sz w:val="28"/>
          <w:szCs w:val="24"/>
        </w:rPr>
      </w:pPr>
      <w:r w:rsidRPr="006105F6">
        <w:rPr>
          <w:rFonts w:ascii="Ubuntu" w:eastAsia="Times New Roman" w:hAnsi="Ubuntu" w:cs="Times New Roman"/>
          <w:b/>
          <w:color w:val="000000" w:themeColor="text1"/>
          <w:sz w:val="28"/>
          <w:szCs w:val="24"/>
        </w:rPr>
        <w:t>Тракийски университет– Стопански факултет</w:t>
      </w:r>
    </w:p>
    <w:p w:rsidR="00653F27" w:rsidRDefault="00653F27" w:rsidP="00653F27">
      <w:pPr>
        <w:shd w:val="clear" w:color="auto" w:fill="FFFFFF"/>
        <w:spacing w:after="120" w:line="312" w:lineRule="atLeast"/>
        <w:jc w:val="center"/>
        <w:outlineLvl w:val="0"/>
        <w:rPr>
          <w:rFonts w:ascii="Times New Roman" w:eastAsia="Times New Roman" w:hAnsi="Times New Roman" w:cs="Times New Roman"/>
          <w:b/>
          <w:kern w:val="36"/>
          <w:sz w:val="24"/>
          <w:szCs w:val="24"/>
          <w:u w:val="single"/>
        </w:rPr>
      </w:pPr>
    </w:p>
    <w:p w:rsidR="00653F27" w:rsidRDefault="00653F27" w:rsidP="00B84CEA">
      <w:pPr>
        <w:shd w:val="clear" w:color="auto" w:fill="FFFFFF"/>
        <w:spacing w:after="360" w:line="312" w:lineRule="atLeast"/>
        <w:jc w:val="center"/>
        <w:outlineLvl w:val="0"/>
        <w:rPr>
          <w:rFonts w:ascii="Times New Roman" w:eastAsia="Times New Roman" w:hAnsi="Times New Roman" w:cs="Times New Roman"/>
          <w:b/>
          <w:kern w:val="36"/>
          <w:sz w:val="24"/>
          <w:szCs w:val="24"/>
          <w:u w:val="single"/>
        </w:rPr>
      </w:pPr>
      <w:r w:rsidRPr="00A553F5">
        <w:rPr>
          <w:rFonts w:ascii="Times New Roman" w:eastAsia="Times New Roman" w:hAnsi="Times New Roman" w:cs="Times New Roman"/>
          <w:b/>
          <w:kern w:val="36"/>
          <w:sz w:val="24"/>
          <w:szCs w:val="24"/>
          <w:u w:val="single"/>
        </w:rPr>
        <w:t>ДОКУМЕНТИ ЗА КАНДИДАТСТВАНЕ</w:t>
      </w:r>
    </w:p>
    <w:p w:rsidR="00653F27" w:rsidRPr="00653F27" w:rsidRDefault="00653F27" w:rsidP="00653F27">
      <w:pPr>
        <w:spacing w:after="0"/>
        <w:jc w:val="center"/>
        <w:rPr>
          <w:rFonts w:ascii="Times New Roman" w:hAnsi="Times New Roman" w:cs="Times New Roman"/>
          <w:sz w:val="24"/>
          <w:szCs w:val="24"/>
        </w:rPr>
      </w:pPr>
      <w:r w:rsidRPr="00653F27">
        <w:rPr>
          <w:rFonts w:ascii="Times New Roman" w:hAnsi="Times New Roman" w:cs="Times New Roman"/>
          <w:sz w:val="24"/>
          <w:szCs w:val="24"/>
        </w:rPr>
        <w:t>по конкурс за прием на редовни докторанти</w:t>
      </w:r>
    </w:p>
    <w:p w:rsidR="00653F27" w:rsidRDefault="00653F27" w:rsidP="00653F27">
      <w:pPr>
        <w:spacing w:after="0"/>
        <w:jc w:val="center"/>
        <w:rPr>
          <w:rFonts w:ascii="Times New Roman" w:hAnsi="Times New Roman" w:cs="Times New Roman"/>
          <w:sz w:val="24"/>
          <w:szCs w:val="24"/>
        </w:rPr>
      </w:pPr>
      <w:r w:rsidRPr="00653F27">
        <w:rPr>
          <w:rFonts w:ascii="Times New Roman" w:hAnsi="Times New Roman" w:cs="Times New Roman"/>
          <w:sz w:val="24"/>
          <w:szCs w:val="24"/>
        </w:rPr>
        <w:t>по държавна поръчка за учебната 20</w:t>
      </w:r>
      <w:r w:rsidR="005F11E3">
        <w:rPr>
          <w:rFonts w:ascii="Times New Roman" w:hAnsi="Times New Roman" w:cs="Times New Roman"/>
          <w:sz w:val="24"/>
          <w:szCs w:val="24"/>
        </w:rPr>
        <w:t>21</w:t>
      </w:r>
      <w:r w:rsidRPr="00653F27">
        <w:rPr>
          <w:rFonts w:ascii="Times New Roman" w:hAnsi="Times New Roman" w:cs="Times New Roman"/>
          <w:sz w:val="24"/>
          <w:szCs w:val="24"/>
        </w:rPr>
        <w:t>-202</w:t>
      </w:r>
      <w:r w:rsidR="005F11E3">
        <w:rPr>
          <w:rFonts w:ascii="Times New Roman" w:hAnsi="Times New Roman" w:cs="Times New Roman"/>
          <w:sz w:val="24"/>
          <w:szCs w:val="24"/>
        </w:rPr>
        <w:t>2</w:t>
      </w:r>
      <w:r w:rsidRPr="00653F27">
        <w:rPr>
          <w:rFonts w:ascii="Times New Roman" w:hAnsi="Times New Roman" w:cs="Times New Roman"/>
          <w:sz w:val="24"/>
          <w:szCs w:val="24"/>
        </w:rPr>
        <w:t xml:space="preserve"> г.</w:t>
      </w:r>
    </w:p>
    <w:p w:rsidR="00B25EBF" w:rsidRDefault="00353D14" w:rsidP="00653F27">
      <w:pPr>
        <w:spacing w:after="0"/>
        <w:jc w:val="center"/>
        <w:rPr>
          <w:rFonts w:ascii="Times New Roman" w:hAnsi="Times New Roman" w:cs="Times New Roman"/>
          <w:sz w:val="24"/>
          <w:szCs w:val="24"/>
        </w:rPr>
      </w:pPr>
      <w:r>
        <w:rPr>
          <w:rFonts w:ascii="Times New Roman" w:hAnsi="Times New Roman" w:cs="Times New Roman"/>
          <w:sz w:val="24"/>
          <w:szCs w:val="24"/>
        </w:rPr>
        <w:t>/</w:t>
      </w:r>
      <w:r w:rsidR="00FC3FD2" w:rsidRPr="00FC3FD2">
        <w:rPr>
          <w:rFonts w:ascii="Times New Roman" w:hAnsi="Times New Roman" w:cs="Times New Roman"/>
          <w:sz w:val="24"/>
          <w:szCs w:val="24"/>
        </w:rPr>
        <w:t>Обявата е помест</w:t>
      </w:r>
      <w:r w:rsidR="005F11E3">
        <w:rPr>
          <w:rFonts w:ascii="Times New Roman" w:hAnsi="Times New Roman" w:cs="Times New Roman"/>
          <w:sz w:val="24"/>
          <w:szCs w:val="24"/>
        </w:rPr>
        <w:t>ена в „Държавен вестник”, бр. 64/03.08.2021</w:t>
      </w:r>
      <w:r w:rsidR="00FC3FD2" w:rsidRPr="00FC3FD2">
        <w:rPr>
          <w:rFonts w:ascii="Times New Roman" w:hAnsi="Times New Roman" w:cs="Times New Roman"/>
          <w:sz w:val="24"/>
          <w:szCs w:val="24"/>
        </w:rPr>
        <w:t xml:space="preserve"> г.</w:t>
      </w:r>
      <w:r w:rsidR="00B25EBF">
        <w:rPr>
          <w:rFonts w:ascii="Times New Roman" w:hAnsi="Times New Roman" w:cs="Times New Roman"/>
          <w:sz w:val="24"/>
          <w:szCs w:val="24"/>
        </w:rPr>
        <w:t>,</w:t>
      </w:r>
    </w:p>
    <w:p w:rsidR="00653F27" w:rsidRDefault="004139AD" w:rsidP="00653F27">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Преобявена</w:t>
      </w:r>
      <w:proofErr w:type="spellEnd"/>
      <w:r>
        <w:rPr>
          <w:rFonts w:ascii="Times New Roman" w:hAnsi="Times New Roman" w:cs="Times New Roman"/>
          <w:sz w:val="24"/>
          <w:szCs w:val="24"/>
        </w:rPr>
        <w:t xml:space="preserve"> о</w:t>
      </w:r>
      <w:r w:rsidR="00B25EBF">
        <w:rPr>
          <w:rFonts w:ascii="Times New Roman" w:hAnsi="Times New Roman" w:cs="Times New Roman"/>
          <w:sz w:val="24"/>
          <w:szCs w:val="24"/>
        </w:rPr>
        <w:t>бява</w:t>
      </w:r>
      <w:r w:rsidR="00B25EBF" w:rsidRPr="00FC3FD2">
        <w:rPr>
          <w:rFonts w:ascii="Times New Roman" w:hAnsi="Times New Roman" w:cs="Times New Roman"/>
          <w:sz w:val="24"/>
          <w:szCs w:val="24"/>
        </w:rPr>
        <w:t xml:space="preserve"> е помест</w:t>
      </w:r>
      <w:r w:rsidR="00B25EBF">
        <w:rPr>
          <w:rFonts w:ascii="Times New Roman" w:hAnsi="Times New Roman" w:cs="Times New Roman"/>
          <w:sz w:val="24"/>
          <w:szCs w:val="24"/>
        </w:rPr>
        <w:t>ена в „Държавен вестник”, бр. 95/16.11</w:t>
      </w:r>
      <w:r w:rsidR="00B25EBF">
        <w:rPr>
          <w:rFonts w:ascii="Times New Roman" w:hAnsi="Times New Roman" w:cs="Times New Roman"/>
          <w:sz w:val="24"/>
          <w:szCs w:val="24"/>
        </w:rPr>
        <w:t>.2021</w:t>
      </w:r>
      <w:r w:rsidR="00B25EBF" w:rsidRPr="00FC3FD2">
        <w:rPr>
          <w:rFonts w:ascii="Times New Roman" w:hAnsi="Times New Roman" w:cs="Times New Roman"/>
          <w:sz w:val="24"/>
          <w:szCs w:val="24"/>
        </w:rPr>
        <w:t xml:space="preserve"> г.</w:t>
      </w:r>
      <w:r w:rsidR="00353D14">
        <w:rPr>
          <w:rFonts w:ascii="Times New Roman" w:hAnsi="Times New Roman" w:cs="Times New Roman"/>
          <w:sz w:val="24"/>
          <w:szCs w:val="24"/>
        </w:rPr>
        <w:t>/</w:t>
      </w:r>
    </w:p>
    <w:p w:rsidR="00353D14" w:rsidRPr="00653F27" w:rsidRDefault="00353D14" w:rsidP="00653F27">
      <w:pPr>
        <w:spacing w:after="0"/>
        <w:jc w:val="center"/>
        <w:rPr>
          <w:rFonts w:ascii="Times New Roman" w:hAnsi="Times New Roman" w:cs="Times New Roman"/>
          <w:sz w:val="24"/>
          <w:szCs w:val="24"/>
        </w:rPr>
      </w:pPr>
    </w:p>
    <w:p w:rsidR="00653F27" w:rsidRPr="00653F27" w:rsidRDefault="00653F27" w:rsidP="00653F27">
      <w:pPr>
        <w:spacing w:before="60" w:after="0"/>
        <w:rPr>
          <w:rFonts w:ascii="Times New Roman" w:hAnsi="Times New Roman" w:cs="Times New Roman"/>
          <w:b/>
          <w:sz w:val="24"/>
          <w:szCs w:val="24"/>
        </w:rPr>
      </w:pPr>
      <w:r w:rsidRPr="00653F27">
        <w:rPr>
          <w:rFonts w:ascii="Times New Roman" w:hAnsi="Times New Roman" w:cs="Times New Roman"/>
          <w:b/>
          <w:sz w:val="24"/>
          <w:szCs w:val="24"/>
        </w:rPr>
        <w:t>Област на висше образование 3. „Социални, стопански и правни науки“,</w:t>
      </w:r>
    </w:p>
    <w:p w:rsidR="00653F27" w:rsidRPr="00653F27" w:rsidRDefault="00653F27" w:rsidP="00653F27">
      <w:pPr>
        <w:spacing w:before="60" w:after="0"/>
        <w:rPr>
          <w:rFonts w:ascii="Times New Roman" w:hAnsi="Times New Roman" w:cs="Times New Roman"/>
          <w:b/>
          <w:sz w:val="24"/>
          <w:szCs w:val="24"/>
        </w:rPr>
      </w:pPr>
      <w:r w:rsidRPr="00653F27">
        <w:rPr>
          <w:rFonts w:ascii="Times New Roman" w:hAnsi="Times New Roman" w:cs="Times New Roman"/>
          <w:b/>
          <w:sz w:val="24"/>
          <w:szCs w:val="24"/>
        </w:rPr>
        <w:t xml:space="preserve">Докторска програма  „Икономика и управление (селско стопанство)“, </w:t>
      </w:r>
    </w:p>
    <w:p w:rsidR="00653F27" w:rsidRPr="00653F27" w:rsidRDefault="00653F27" w:rsidP="00653F27">
      <w:pPr>
        <w:spacing w:before="60" w:after="0"/>
        <w:rPr>
          <w:rFonts w:ascii="Times New Roman" w:hAnsi="Times New Roman" w:cs="Times New Roman"/>
          <w:b/>
          <w:sz w:val="24"/>
          <w:szCs w:val="24"/>
        </w:rPr>
      </w:pPr>
      <w:r w:rsidRPr="00653F27">
        <w:rPr>
          <w:rFonts w:ascii="Times New Roman" w:hAnsi="Times New Roman" w:cs="Times New Roman"/>
          <w:b/>
          <w:sz w:val="24"/>
          <w:szCs w:val="24"/>
        </w:rPr>
        <w:t>Докторска про</w:t>
      </w:r>
      <w:r w:rsidR="00267523">
        <w:rPr>
          <w:rFonts w:ascii="Times New Roman" w:hAnsi="Times New Roman" w:cs="Times New Roman"/>
          <w:b/>
          <w:sz w:val="24"/>
          <w:szCs w:val="24"/>
        </w:rPr>
        <w:t>грама  „</w:t>
      </w:r>
      <w:r w:rsidRPr="00653F27">
        <w:rPr>
          <w:rFonts w:ascii="Times New Roman" w:hAnsi="Times New Roman" w:cs="Times New Roman"/>
          <w:b/>
          <w:sz w:val="24"/>
          <w:szCs w:val="24"/>
        </w:rPr>
        <w:t>Регионална стопанство</w:t>
      </w:r>
      <w:r w:rsidR="00267523">
        <w:rPr>
          <w:rFonts w:ascii="Times New Roman" w:hAnsi="Times New Roman" w:cs="Times New Roman"/>
          <w:b/>
          <w:sz w:val="24"/>
          <w:szCs w:val="24"/>
        </w:rPr>
        <w:t xml:space="preserve"> и развитие</w:t>
      </w:r>
      <w:r w:rsidRPr="00653F27">
        <w:rPr>
          <w:rFonts w:ascii="Times New Roman" w:hAnsi="Times New Roman" w:cs="Times New Roman"/>
          <w:b/>
          <w:sz w:val="24"/>
          <w:szCs w:val="24"/>
        </w:rPr>
        <w:t>“</w:t>
      </w:r>
    </w:p>
    <w:p w:rsidR="00653F27" w:rsidRPr="00653F27" w:rsidRDefault="00653F27" w:rsidP="00653F27">
      <w:bookmarkStart w:id="0" w:name="_GoBack"/>
      <w:bookmarkEnd w:id="0"/>
    </w:p>
    <w:p w:rsidR="00653F27" w:rsidRPr="00653F27" w:rsidRDefault="00625883" w:rsidP="00766F6A">
      <w:pPr>
        <w:pStyle w:val="NormalWeb"/>
        <w:numPr>
          <w:ilvl w:val="0"/>
          <w:numId w:val="1"/>
        </w:numPr>
        <w:shd w:val="clear" w:color="auto" w:fill="FFFFFF"/>
        <w:spacing w:before="0" w:beforeAutospacing="0" w:after="240" w:afterAutospacing="0" w:line="408" w:lineRule="atLeast"/>
        <w:ind w:left="284"/>
        <w:rPr>
          <w:sz w:val="28"/>
          <w:lang w:val="bg-BG"/>
        </w:rPr>
      </w:pPr>
      <w:hyperlink r:id="rId5" w:history="1">
        <w:r w:rsidR="00C05B13" w:rsidRPr="00C05B13">
          <w:rPr>
            <w:rStyle w:val="Hyperlink"/>
            <w:b/>
            <w:color w:val="0070C0"/>
            <w:sz w:val="28"/>
            <w:lang w:val="bg-BG"/>
          </w:rPr>
          <w:t>Заявление</w:t>
        </w:r>
      </w:hyperlink>
      <w:r w:rsidR="00653F27" w:rsidRPr="00653F27">
        <w:rPr>
          <w:b/>
          <w:sz w:val="28"/>
          <w:lang w:val="bg-BG"/>
        </w:rPr>
        <w:t xml:space="preserve"> </w:t>
      </w:r>
      <w:r w:rsidR="001D2E52" w:rsidRPr="001D2E52">
        <w:rPr>
          <w:sz w:val="28"/>
          <w:lang w:val="bg-BG"/>
        </w:rPr>
        <w:t>до декана за участие в конкурса с избор на чужд език за изпит по него</w:t>
      </w:r>
      <w:r w:rsidR="00E343D9">
        <w:rPr>
          <w:sz w:val="28"/>
          <w:lang w:val="bg-BG"/>
        </w:rPr>
        <w:t>;</w:t>
      </w:r>
    </w:p>
    <w:p w:rsidR="00653F27" w:rsidRPr="00653F27" w:rsidRDefault="00653F27" w:rsidP="00653F27">
      <w:pPr>
        <w:pStyle w:val="NormalWeb"/>
        <w:shd w:val="clear" w:color="auto" w:fill="FFFFFF"/>
        <w:spacing w:before="0" w:beforeAutospacing="0" w:after="240" w:afterAutospacing="0" w:line="408" w:lineRule="atLeast"/>
        <w:rPr>
          <w:sz w:val="28"/>
          <w:lang w:val="bg-BG"/>
        </w:rPr>
      </w:pPr>
      <w:r w:rsidRPr="00653F27">
        <w:rPr>
          <w:sz w:val="28"/>
          <w:lang w:val="bg-BG"/>
        </w:rPr>
        <w:t xml:space="preserve">2. </w:t>
      </w:r>
      <w:r w:rsidRPr="00653F27">
        <w:rPr>
          <w:b/>
          <w:sz w:val="28"/>
          <w:lang w:val="bg-BG"/>
        </w:rPr>
        <w:t>Автобиография</w:t>
      </w:r>
      <w:r w:rsidR="001D2E52">
        <w:rPr>
          <w:sz w:val="28"/>
          <w:lang w:val="bg-BG"/>
        </w:rPr>
        <w:t xml:space="preserve"> </w:t>
      </w:r>
      <w:r w:rsidR="001D2E52" w:rsidRPr="001D2E52">
        <w:rPr>
          <w:sz w:val="28"/>
          <w:lang w:val="bg-BG"/>
        </w:rPr>
        <w:t>(европейски формат) със задължително посочени електронен адрес и телефон за връзка</w:t>
      </w:r>
      <w:r w:rsidRPr="00653F27">
        <w:rPr>
          <w:sz w:val="28"/>
          <w:lang w:val="bg-BG"/>
        </w:rPr>
        <w:t>;</w:t>
      </w:r>
    </w:p>
    <w:p w:rsidR="00653F27" w:rsidRDefault="00653F27" w:rsidP="00653F27">
      <w:pPr>
        <w:pStyle w:val="NormalWeb"/>
        <w:shd w:val="clear" w:color="auto" w:fill="FFFFFF"/>
        <w:spacing w:before="0" w:beforeAutospacing="0" w:after="240" w:afterAutospacing="0" w:line="408" w:lineRule="atLeast"/>
        <w:ind w:left="284" w:hanging="284"/>
        <w:rPr>
          <w:sz w:val="28"/>
          <w:lang w:val="bg-BG"/>
        </w:rPr>
      </w:pPr>
      <w:r w:rsidRPr="00653F27">
        <w:rPr>
          <w:sz w:val="28"/>
          <w:lang w:val="bg-BG"/>
        </w:rPr>
        <w:t xml:space="preserve">3. </w:t>
      </w:r>
      <w:r w:rsidRPr="00653F27">
        <w:rPr>
          <w:b/>
          <w:sz w:val="28"/>
          <w:lang w:val="bg-BG"/>
        </w:rPr>
        <w:t>Диплом</w:t>
      </w:r>
      <w:r w:rsidRPr="00653F27">
        <w:rPr>
          <w:sz w:val="28"/>
          <w:lang w:val="bg-BG"/>
        </w:rPr>
        <w:t xml:space="preserve"> с приложението (оригинал или нотариално заверено копие) за придобита образователно-квалификационна степен „магистър” </w:t>
      </w:r>
      <w:r w:rsidRPr="00653F27">
        <w:rPr>
          <w:b/>
          <w:sz w:val="28"/>
          <w:lang w:val="bg-BG"/>
        </w:rPr>
        <w:t>или академична справка</w:t>
      </w:r>
      <w:r w:rsidRPr="00653F27">
        <w:rPr>
          <w:sz w:val="28"/>
          <w:lang w:val="bg-BG"/>
        </w:rPr>
        <w:t xml:space="preserve"> за </w:t>
      </w:r>
      <w:r w:rsidR="001D2E52">
        <w:rPr>
          <w:sz w:val="28"/>
          <w:lang w:val="bg-BG"/>
        </w:rPr>
        <w:t xml:space="preserve">завършена </w:t>
      </w:r>
      <w:r w:rsidR="001D2E52" w:rsidRPr="001D2E52">
        <w:rPr>
          <w:sz w:val="28"/>
          <w:lang w:val="bg-BG"/>
        </w:rPr>
        <w:t>образователно-квалификационна степен „магистър” за кандидатите, които нямат изготвена диплома (оригинал или нотариално заверено копие)</w:t>
      </w:r>
      <w:r w:rsidRPr="00653F27">
        <w:rPr>
          <w:sz w:val="28"/>
          <w:lang w:val="bg-BG"/>
        </w:rPr>
        <w:t>;</w:t>
      </w:r>
    </w:p>
    <w:p w:rsidR="001D2E52" w:rsidRDefault="001D2E52" w:rsidP="00653F27">
      <w:pPr>
        <w:pStyle w:val="NormalWeb"/>
        <w:shd w:val="clear" w:color="auto" w:fill="FFFFFF"/>
        <w:spacing w:before="0" w:beforeAutospacing="0" w:after="240" w:afterAutospacing="0" w:line="408" w:lineRule="atLeast"/>
        <w:ind w:left="284" w:hanging="284"/>
        <w:rPr>
          <w:sz w:val="28"/>
          <w:lang w:val="bg-BG"/>
        </w:rPr>
      </w:pPr>
      <w:r>
        <w:rPr>
          <w:lang w:val="bg-BG"/>
        </w:rPr>
        <w:t xml:space="preserve">4. </w:t>
      </w:r>
      <w:r w:rsidRPr="001D2E52">
        <w:rPr>
          <w:b/>
          <w:sz w:val="28"/>
          <w:lang w:val="bg-BG"/>
        </w:rPr>
        <w:t xml:space="preserve">Диплом </w:t>
      </w:r>
      <w:r w:rsidRPr="001D2E52">
        <w:rPr>
          <w:sz w:val="28"/>
          <w:lang w:val="bg-BG"/>
        </w:rPr>
        <w:t>с приложението (оригинал или нотариално заверено копие) за придобита</w:t>
      </w:r>
      <w:r>
        <w:t xml:space="preserve"> </w:t>
      </w:r>
      <w:r w:rsidRPr="001D2E52">
        <w:rPr>
          <w:sz w:val="28"/>
          <w:lang w:val="bg-BG"/>
        </w:rPr>
        <w:t>образователно-квалификационна степен „бакалавър”</w:t>
      </w:r>
      <w:r>
        <w:rPr>
          <w:sz w:val="28"/>
          <w:lang w:val="bg-BG"/>
        </w:rPr>
        <w:t>;</w:t>
      </w:r>
    </w:p>
    <w:p w:rsidR="001D2E52" w:rsidRDefault="001D2E52" w:rsidP="00653F27">
      <w:pPr>
        <w:pStyle w:val="NormalWeb"/>
        <w:shd w:val="clear" w:color="auto" w:fill="FFFFFF"/>
        <w:spacing w:before="0" w:beforeAutospacing="0" w:after="240" w:afterAutospacing="0" w:line="408" w:lineRule="atLeast"/>
        <w:ind w:left="284" w:hanging="284"/>
        <w:rPr>
          <w:sz w:val="28"/>
          <w:lang w:val="bg-BG"/>
        </w:rPr>
      </w:pPr>
      <w:r>
        <w:rPr>
          <w:sz w:val="28"/>
          <w:lang w:val="bg-BG"/>
        </w:rPr>
        <w:t>5</w:t>
      </w:r>
      <w:r w:rsidR="00653F27" w:rsidRPr="00653F27">
        <w:rPr>
          <w:sz w:val="28"/>
          <w:lang w:val="bg-BG"/>
        </w:rPr>
        <w:t xml:space="preserve">. </w:t>
      </w:r>
      <w:r w:rsidRPr="001D2E52">
        <w:rPr>
          <w:b/>
          <w:sz w:val="28"/>
          <w:lang w:val="bg-BG"/>
        </w:rPr>
        <w:t>Удостоверение</w:t>
      </w:r>
      <w:r w:rsidRPr="001D2E52">
        <w:rPr>
          <w:sz w:val="28"/>
          <w:lang w:val="bg-BG"/>
        </w:rPr>
        <w:t xml:space="preserve"> за признато висше образование, ако дипломата е издадена от чуждестранно висше училище</w:t>
      </w:r>
      <w:r>
        <w:rPr>
          <w:sz w:val="28"/>
          <w:lang w:val="bg-BG"/>
        </w:rPr>
        <w:t>;</w:t>
      </w:r>
    </w:p>
    <w:p w:rsidR="00653F27" w:rsidRPr="001D2E52" w:rsidRDefault="001D2E52" w:rsidP="001D2E52">
      <w:pPr>
        <w:pStyle w:val="NormalWeb"/>
        <w:shd w:val="clear" w:color="auto" w:fill="FFFFFF"/>
        <w:spacing w:before="0" w:beforeAutospacing="0" w:after="240" w:afterAutospacing="0" w:line="408" w:lineRule="atLeast"/>
        <w:ind w:left="284" w:hanging="284"/>
        <w:rPr>
          <w:sz w:val="28"/>
          <w:lang w:val="bg-BG"/>
        </w:rPr>
      </w:pPr>
      <w:r w:rsidRPr="001D2E52">
        <w:rPr>
          <w:sz w:val="28"/>
          <w:lang w:val="bg-BG"/>
        </w:rPr>
        <w:t xml:space="preserve">6. Кандидати, които са завършили чуждестранни висши училища, признати по законодателството на съответната държава, могат да кандидатстват за докторанти, след като придобитото висше образование им бъде признато по процедурата „За признаване от Тракийски университет на придобита в чужбина степен на висше образование”. Кандидатите прилагат и </w:t>
      </w:r>
      <w:r w:rsidRPr="00C44D34">
        <w:rPr>
          <w:b/>
          <w:sz w:val="28"/>
          <w:lang w:val="bg-BG"/>
        </w:rPr>
        <w:t>решението на комисията</w:t>
      </w:r>
      <w:r w:rsidRPr="001D2E52">
        <w:rPr>
          <w:sz w:val="28"/>
          <w:lang w:val="bg-BG"/>
        </w:rPr>
        <w:t>;</w:t>
      </w:r>
    </w:p>
    <w:p w:rsidR="00653F27" w:rsidRPr="00653F27" w:rsidRDefault="001D2E52" w:rsidP="00653F27">
      <w:pPr>
        <w:pStyle w:val="NormalWeb"/>
        <w:shd w:val="clear" w:color="auto" w:fill="FFFFFF"/>
        <w:spacing w:before="0" w:beforeAutospacing="0" w:after="240" w:afterAutospacing="0" w:line="408" w:lineRule="atLeast"/>
        <w:ind w:left="284" w:hanging="284"/>
        <w:rPr>
          <w:sz w:val="28"/>
          <w:lang w:val="bg-BG"/>
        </w:rPr>
      </w:pPr>
      <w:r>
        <w:rPr>
          <w:sz w:val="28"/>
          <w:lang w:val="bg-BG"/>
        </w:rPr>
        <w:t>7</w:t>
      </w:r>
      <w:r w:rsidR="00653F27" w:rsidRPr="00653F27">
        <w:rPr>
          <w:sz w:val="28"/>
          <w:lang w:val="bg-BG"/>
        </w:rPr>
        <w:t xml:space="preserve">. </w:t>
      </w:r>
      <w:r w:rsidR="00653F27" w:rsidRPr="00653F27">
        <w:rPr>
          <w:b/>
          <w:sz w:val="28"/>
          <w:lang w:val="bg-BG"/>
        </w:rPr>
        <w:t>Други документи, удостоверяващи интересите</w:t>
      </w:r>
      <w:r w:rsidR="00653F27" w:rsidRPr="00653F27">
        <w:rPr>
          <w:sz w:val="28"/>
          <w:lang w:val="bg-BG"/>
        </w:rPr>
        <w:t xml:space="preserve"> и постиженията </w:t>
      </w:r>
      <w:r w:rsidR="00BC7DD4">
        <w:rPr>
          <w:sz w:val="28"/>
          <w:lang w:val="bg-BG"/>
        </w:rPr>
        <w:t>на кандидата</w:t>
      </w:r>
      <w:r w:rsidR="00653F27" w:rsidRPr="00653F27">
        <w:rPr>
          <w:sz w:val="28"/>
          <w:lang w:val="bg-BG"/>
        </w:rPr>
        <w:t xml:space="preserve"> в съответната научна област;</w:t>
      </w:r>
    </w:p>
    <w:p w:rsidR="00C92833" w:rsidRDefault="001D2E52" w:rsidP="00653F27">
      <w:pPr>
        <w:pStyle w:val="NormalWeb"/>
        <w:shd w:val="clear" w:color="auto" w:fill="FFFFFF"/>
        <w:spacing w:before="0" w:beforeAutospacing="0" w:after="240" w:afterAutospacing="0" w:line="408" w:lineRule="atLeast"/>
        <w:ind w:left="284" w:hanging="284"/>
      </w:pPr>
      <w:r w:rsidRPr="00803889">
        <w:rPr>
          <w:sz w:val="28"/>
          <w:lang w:val="bg-BG"/>
        </w:rPr>
        <w:lastRenderedPageBreak/>
        <w:t>8.</w:t>
      </w:r>
      <w:r w:rsidRPr="001D2E52">
        <w:rPr>
          <w:b/>
          <w:sz w:val="28"/>
          <w:lang w:val="bg-BG"/>
        </w:rPr>
        <w:t xml:space="preserve"> Документ за платена такса </w:t>
      </w:r>
      <w:r w:rsidRPr="001D2E52">
        <w:rPr>
          <w:sz w:val="28"/>
          <w:lang w:val="bg-BG"/>
        </w:rPr>
        <w:t>за кандидатстване в размер, определен с РМС №</w:t>
      </w:r>
      <w:r w:rsidR="00E6502F">
        <w:rPr>
          <w:sz w:val="28"/>
          <w:lang w:val="bg-BG"/>
        </w:rPr>
        <w:t xml:space="preserve"> 437 от 02.06.2021</w:t>
      </w:r>
      <w:r w:rsidRPr="001D2E52">
        <w:rPr>
          <w:sz w:val="28"/>
          <w:lang w:val="bg-BG"/>
        </w:rPr>
        <w:t xml:space="preserve"> г. (такса за конкурсен </w:t>
      </w:r>
      <w:r w:rsidR="00E6502F">
        <w:rPr>
          <w:sz w:val="28"/>
          <w:lang w:val="bg-BG"/>
        </w:rPr>
        <w:t>изпит на кандидат-докторант – 40</w:t>
      </w:r>
      <w:r w:rsidRPr="001D2E52">
        <w:rPr>
          <w:sz w:val="28"/>
          <w:lang w:val="bg-BG"/>
        </w:rPr>
        <w:t xml:space="preserve"> лв</w:t>
      </w:r>
      <w:r w:rsidR="00E6502F">
        <w:rPr>
          <w:sz w:val="28"/>
          <w:lang w:val="bg-BG"/>
        </w:rPr>
        <w:t>. за изпит по специалността и 35</w:t>
      </w:r>
      <w:r w:rsidRPr="001D2E52">
        <w:rPr>
          <w:sz w:val="28"/>
          <w:lang w:val="bg-BG"/>
        </w:rPr>
        <w:t xml:space="preserve"> лв. за изпит по чужд език);</w:t>
      </w:r>
      <w:r w:rsidR="00653F27" w:rsidRPr="00653F27">
        <w:rPr>
          <w:sz w:val="28"/>
          <w:lang w:val="bg-BG"/>
        </w:rPr>
        <w:t>.</w:t>
      </w:r>
    </w:p>
    <w:sectPr w:rsidR="00C92833" w:rsidSect="00653F2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27F58"/>
    <w:multiLevelType w:val="hybridMultilevel"/>
    <w:tmpl w:val="67164DF0"/>
    <w:lvl w:ilvl="0" w:tplc="0402000F">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842743B"/>
    <w:multiLevelType w:val="hybridMultilevel"/>
    <w:tmpl w:val="3C5A965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27"/>
    <w:rsid w:val="001D2E52"/>
    <w:rsid w:val="00267523"/>
    <w:rsid w:val="00353D14"/>
    <w:rsid w:val="004139AD"/>
    <w:rsid w:val="005F11E3"/>
    <w:rsid w:val="00625883"/>
    <w:rsid w:val="00653F27"/>
    <w:rsid w:val="00766F6A"/>
    <w:rsid w:val="00803889"/>
    <w:rsid w:val="00810A21"/>
    <w:rsid w:val="00913500"/>
    <w:rsid w:val="00B25EBF"/>
    <w:rsid w:val="00B63F2C"/>
    <w:rsid w:val="00B84CEA"/>
    <w:rsid w:val="00BC7DD4"/>
    <w:rsid w:val="00BD2F81"/>
    <w:rsid w:val="00C05B13"/>
    <w:rsid w:val="00C44D34"/>
    <w:rsid w:val="00C92833"/>
    <w:rsid w:val="00D97093"/>
    <w:rsid w:val="00E21EB7"/>
    <w:rsid w:val="00E343D9"/>
    <w:rsid w:val="00E6502F"/>
    <w:rsid w:val="00FC3F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8FCB"/>
  <w15:chartTrackingRefBased/>
  <w15:docId w15:val="{8DD1F324-0605-4DED-8E26-9543E259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27"/>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F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53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sz.bg/%D0%B7%D0%B0-%D0%BD%D0%B0%D1%81/%D1%83%D0%BD%D0%B8%D0%B2%D0%B5%D1%80%D1%81%D0%B8%D1%82%D0%B5%D1%82%D1%8A%D1%82/%D0%BD%D0%BE%D1%80%D0%BC%D0%B0%D1%82%D0%B8%D0%B2%D0%BD%D0%B8-%D0%B4%D0%BE%D0%BA%D1%83%D0%BC%D0%B5%D0%BD%D1%82%D0%B8/%D0%BF%D1%80%D0%B0%D0%B2%D0%B8%D0%BB%D0%BD%D0%B8%D0%BA-%D0%B7%D0%B0-%D1%80%D0%B0%D0%B7%D0%B2%D0%B8%D1%82%D0%B8%D0%B5%D1%82%D0%BE-%D0%BD%D0%B0-%D0%B0%D0%BA%D0%B0%D0%B4%D0%B5%D0%BC%D0%B8%D1%87%D0%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dcterms:created xsi:type="dcterms:W3CDTF">2020-08-25T08:41:00Z</dcterms:created>
  <dcterms:modified xsi:type="dcterms:W3CDTF">2021-11-29T13:09:00Z</dcterms:modified>
</cp:coreProperties>
</file>