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443"/>
        <w:gridCol w:w="2021"/>
        <w:gridCol w:w="486"/>
        <w:gridCol w:w="460"/>
        <w:gridCol w:w="667"/>
        <w:gridCol w:w="548"/>
        <w:gridCol w:w="398"/>
        <w:gridCol w:w="621"/>
        <w:gridCol w:w="629"/>
        <w:gridCol w:w="529"/>
        <w:gridCol w:w="673"/>
      </w:tblGrid>
      <w:tr w:rsidR="00C516BB" w:rsidRPr="00C516BB" w:rsidTr="00526161">
        <w:trPr>
          <w:cantSplit/>
          <w:trHeight w:val="135"/>
          <w:jc w:val="center"/>
        </w:trPr>
        <w:tc>
          <w:tcPr>
            <w:tcW w:w="791" w:type="dxa"/>
            <w:vMerge w:val="restart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bookmarkStart w:id="0" w:name="_GoBack"/>
            <w:bookmarkEnd w:id="0"/>
            <w:r w:rsidRPr="00C51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2443" w:type="dxa"/>
            <w:vMerge w:val="restart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ДИСЦИПЛИНИ</w:t>
            </w:r>
          </w:p>
        </w:tc>
        <w:tc>
          <w:tcPr>
            <w:tcW w:w="2021" w:type="dxa"/>
            <w:vMerge w:val="restart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Водещ преподавател</w:t>
            </w:r>
          </w:p>
        </w:tc>
        <w:tc>
          <w:tcPr>
            <w:tcW w:w="2161" w:type="dxa"/>
            <w:gridSpan w:val="4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РЕДОВНО ОБУЧЕНИЕ</w:t>
            </w:r>
          </w:p>
        </w:tc>
        <w:tc>
          <w:tcPr>
            <w:tcW w:w="2177" w:type="dxa"/>
            <w:gridSpan w:val="4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ЗАДОЧНО БУЧЕНИЕ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Кредити</w:t>
            </w:r>
          </w:p>
        </w:tc>
      </w:tr>
      <w:tr w:rsidR="00C516BB" w:rsidRPr="00C516BB" w:rsidTr="00526161">
        <w:trPr>
          <w:cantSplit/>
          <w:trHeight w:val="1390"/>
          <w:jc w:val="center"/>
        </w:trPr>
        <w:tc>
          <w:tcPr>
            <w:tcW w:w="791" w:type="dxa"/>
            <w:vMerge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vMerge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021" w:type="dxa"/>
            <w:vMerge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Семетър</w:t>
            </w:r>
            <w:proofErr w:type="spellEnd"/>
          </w:p>
        </w:tc>
        <w:tc>
          <w:tcPr>
            <w:tcW w:w="460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Аудиторна </w:t>
            </w: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br/>
              <w:t>заетост</w:t>
            </w:r>
          </w:p>
        </w:tc>
        <w:tc>
          <w:tcPr>
            <w:tcW w:w="667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Извънаудиторна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br/>
              <w:t>заетост</w:t>
            </w:r>
          </w:p>
        </w:tc>
        <w:tc>
          <w:tcPr>
            <w:tcW w:w="548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Седмична </w:t>
            </w: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br/>
              <w:t>заетост</w:t>
            </w:r>
          </w:p>
        </w:tc>
        <w:tc>
          <w:tcPr>
            <w:tcW w:w="398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Семестър</w:t>
            </w:r>
          </w:p>
        </w:tc>
        <w:tc>
          <w:tcPr>
            <w:tcW w:w="621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Аудиторна </w:t>
            </w: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br/>
              <w:t>заетост</w:t>
            </w:r>
          </w:p>
        </w:tc>
        <w:tc>
          <w:tcPr>
            <w:tcW w:w="629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Извънаудиторна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br/>
              <w:t>заетост</w:t>
            </w:r>
          </w:p>
        </w:tc>
        <w:tc>
          <w:tcPr>
            <w:tcW w:w="529" w:type="dxa"/>
            <w:textDirection w:val="btLr"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Седмична </w:t>
            </w:r>
            <w:r w:rsidRPr="00C5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br/>
              <w:t>заетост</w:t>
            </w:r>
          </w:p>
        </w:tc>
        <w:tc>
          <w:tcPr>
            <w:tcW w:w="673" w:type="dxa"/>
            <w:vMerge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</w:tr>
      <w:tr w:rsidR="00C516BB" w:rsidRPr="00C516BB" w:rsidTr="00526161">
        <w:trPr>
          <w:trHeight w:val="135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1. Задължителни дисциплини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C516BB" w:rsidRPr="00C516BB" w:rsidTr="00526161">
        <w:trPr>
          <w:trHeight w:val="75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Зоология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З. Димитрова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26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010103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Екология и опазване на околната среда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Георгиев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148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010104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Биохимия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Атанасов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6/7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22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010106</w:t>
            </w:r>
          </w:p>
        </w:tc>
        <w:tc>
          <w:tcPr>
            <w:tcW w:w="244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Морфология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М. Стефанов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173" w:right="-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1,2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2/2,</w:t>
            </w:r>
          </w:p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9/11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9.6</w:t>
            </w:r>
          </w:p>
        </w:tc>
      </w:tr>
      <w:tr w:rsidR="00C516BB" w:rsidRPr="00C516BB" w:rsidTr="00526161">
        <w:trPr>
          <w:trHeight w:val="16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010108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Информатика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7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010109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Ботаника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Грозева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1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Здравеопазване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Ю. Митев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62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Генетика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С. Танчев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5/8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010113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Фуражно производство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Ц. Желязкова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41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010114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Икономика на селското стопанство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Х. Момчилов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4/4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11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010115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Физиология на животните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Радев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3,4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8/12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9.6</w:t>
            </w:r>
          </w:p>
        </w:tc>
      </w:tr>
      <w:tr w:rsidR="00C516BB" w:rsidRPr="00C516BB" w:rsidTr="00526161">
        <w:trPr>
          <w:trHeight w:val="82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010116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Основи на механизацията в земеделието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Доц. В.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Влашев</w:t>
            </w:r>
            <w:proofErr w:type="spellEnd"/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82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010107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Микробиология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С. Денев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010117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Основи на храненето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Г. Ганчев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7/8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C516BB" w:rsidRPr="00C516BB" w:rsidTr="00526161">
        <w:trPr>
          <w:trHeight w:val="152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010118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Зоохигиена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Ч. Митева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6/7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26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Механизация и автоматизация в животновъдството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К. Пейчев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5/8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Приложно хранене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А. Илчев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6/7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Репродукция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Димитров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3/1/3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9/9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8.4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010123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Развъждане на селскостопански животни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Методиев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3/1/3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9/9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8.4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010126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Месо и месни продукти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Рибарски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6/7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010127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Мляко и млечни продукти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70" w:firstLine="67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Т. Илиев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6/7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010128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Агромениджмънт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Т. Атанасова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Бубарство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М. Панайотов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Пчеларство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И. Желязкова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Животновъдни сгради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В. Димова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7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010125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Рибовъдство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Й. Стайков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7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010129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Коневъдство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Г.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Бързев</w:t>
            </w:r>
            <w:proofErr w:type="spellEnd"/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96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Птицевъдство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А. Генчев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7/8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C516BB" w:rsidRPr="00C516BB" w:rsidTr="00526161">
        <w:trPr>
          <w:trHeight w:val="196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010134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Говедовъдство и биволовъдство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Ж.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Герговска</w:t>
            </w:r>
            <w:proofErr w:type="spellEnd"/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7,8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2/2, 1/2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9/9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8.4</w:t>
            </w:r>
          </w:p>
        </w:tc>
      </w:tr>
      <w:tr w:rsidR="00C516BB" w:rsidRPr="00C516BB" w:rsidTr="00526161">
        <w:trPr>
          <w:trHeight w:val="196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010135</w:t>
            </w:r>
          </w:p>
        </w:tc>
        <w:tc>
          <w:tcPr>
            <w:tcW w:w="244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Овцевъдство и козевъдство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Р. Славов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7,8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1/2, 0/2/2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9/9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8.4</w:t>
            </w:r>
          </w:p>
        </w:tc>
      </w:tr>
      <w:tr w:rsidR="00C516BB" w:rsidRPr="00C516BB" w:rsidTr="00526161">
        <w:trPr>
          <w:trHeight w:val="102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Свиневъдство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Кацаров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7/8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C516BB" w:rsidRPr="00C516BB" w:rsidTr="00526161">
        <w:trPr>
          <w:trHeight w:val="10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Зайцевъдство и дивечовъдство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0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Маркетинг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Генчев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78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 xml:space="preserve">Сума 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bg-BG"/>
              </w:rPr>
              <w:t>(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без Физическо възпитание и спорт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bg-BG"/>
              </w:rPr>
              <w:t>)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24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24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12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3621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19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.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010161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Физическо възпитание и спорт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Дякова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0/4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0/4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4.0</w:t>
            </w:r>
          </w:p>
        </w:tc>
      </w:tr>
      <w:tr w:rsidR="00C516BB" w:rsidRPr="00C516BB" w:rsidTr="00526161">
        <w:trPr>
          <w:trHeight w:val="149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2.Избираеми дисциплини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C516BB" w:rsidRPr="00C516BB" w:rsidTr="00526161">
        <w:trPr>
          <w:trHeight w:val="111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Въведение в аграрните науки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Панайотов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1/0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3/0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101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010136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Английски език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Ст. пр. Л. Георгиева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1,2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7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010137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Френски език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Ст. пр. Л. Георгиева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1,2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41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010138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Немски език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Ас. д-р Н. Султанова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1,2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22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010139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Руски език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Преп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 Х. Христова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1,2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010105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Почвознание и земеделие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Гл. ас. д-р М. Георгиев 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0101198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Математика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Видев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010146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Агротуризъм</w:t>
            </w:r>
            <w:proofErr w:type="spellEnd"/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И. Желязкова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Възобновяеми енергийни източници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К. Пейчев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010158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Практика по конен спорт 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Г.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Бързев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Морска екология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Георгиев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46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0101186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Организация и управление на зоопаркове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Р. Михайлов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Декоративни и екзотични  животни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1/0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3/0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Компютърни текстообработки и презентации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010147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Етология 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И.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Върляков</w:t>
            </w:r>
            <w:proofErr w:type="spellEnd"/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0101200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Основи на биотехнологиите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С. Денев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0101199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Конен туризъм, любителска и лечебна езда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Г.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Бързев</w:t>
            </w:r>
            <w:proofErr w:type="spellEnd"/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95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Кинология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1/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95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180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Промишлено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охлювовъдство</w:t>
            </w:r>
            <w:proofErr w:type="spellEnd"/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Рибарски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46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1/0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3/0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0101187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Управление на качеството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Гл. ас. д-р Д. Памукова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71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010143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Водоплаващи птици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А. Генчев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3/0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010144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Пуйковъдство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А. Генчев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1/0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3/0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1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010145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Спортно коневъдство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Г.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Бързев</w:t>
            </w:r>
            <w:proofErr w:type="spellEnd"/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196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179</w:t>
            </w:r>
          </w:p>
        </w:tc>
        <w:tc>
          <w:tcPr>
            <w:tcW w:w="2443" w:type="dxa"/>
            <w:shd w:val="clear" w:color="auto" w:fill="auto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Консултантска дейност в селското стопанство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Г. Бонев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196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Сума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bg-BG"/>
              </w:rPr>
              <w:t>Редовно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92"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92"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51" w:right="-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21.6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bg-BG" w:eastAsia="bg-BG"/>
              </w:rPr>
              <w:t>*</w:t>
            </w:r>
          </w:p>
        </w:tc>
      </w:tr>
      <w:tr w:rsidR="00C516BB" w:rsidRPr="00C516BB" w:rsidTr="00526161">
        <w:trPr>
          <w:trHeight w:val="20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443" w:type="dxa"/>
            <w:vMerge/>
            <w:noWrap/>
          </w:tcPr>
          <w:p w:rsidR="00C516BB" w:rsidRPr="00C516BB" w:rsidRDefault="00C516BB" w:rsidP="00C516B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486" w:type="dxa"/>
            <w:noWrap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bg-BG"/>
              </w:rPr>
              <w:t>1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56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bg-BG"/>
              </w:rPr>
              <w:t>426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120" w:line="240" w:lineRule="auto"/>
              <w:ind w:left="-77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24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.0</w:t>
            </w:r>
          </w:p>
        </w:tc>
      </w:tr>
      <w:tr w:rsidR="00C516BB" w:rsidRPr="00C516BB" w:rsidTr="00526161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ind w:left="-82" w:right="-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3. Факултативни дисциплини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</w:p>
        </w:tc>
      </w:tr>
      <w:tr w:rsidR="00C516BB" w:rsidRPr="00C516BB" w:rsidTr="00526161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010140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История на животновъдството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Ч. Митева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1/0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3/0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C516BB" w:rsidRPr="00C516BB" w:rsidTr="00526161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010159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Защита при бедствия и първа </w:t>
            </w: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долекарска</w:t>
            </w:r>
            <w:proofErr w:type="spellEnd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помощ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Т. Пенев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194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Херпетология</w:t>
            </w:r>
            <w:proofErr w:type="spellEnd"/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Георгиев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46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Чужд език 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(по избор)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3,4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22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Основи на биофизиката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22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010160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Хигиена на труда и техника на безопасност 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Ч. Митева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C516BB" w:rsidRPr="00C516BB" w:rsidTr="00526161">
        <w:trPr>
          <w:trHeight w:val="22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0101201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Химия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А. Павлов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010153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Интернет технологии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182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ind w:left="-56" w:right="-59"/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4"/>
                <w:szCs w:val="14"/>
                <w:lang w:val="bg-BG" w:eastAsia="bg-BG"/>
              </w:rPr>
              <w:t>Рекламна дейност в аграрния сектор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Ч. Митева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</w:t>
            </w: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Приюти и хотели за животни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Ю. Митев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010154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Дистанционни методи на анализ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C516BB" w:rsidRPr="00C516BB" w:rsidTr="00526161">
        <w:trPr>
          <w:trHeight w:val="260"/>
          <w:jc w:val="center"/>
        </w:trPr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vMerge w:val="restart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Сума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7.2*</w:t>
            </w:r>
          </w:p>
        </w:tc>
      </w:tr>
      <w:tr w:rsidR="00C516BB" w:rsidRPr="00C516BB" w:rsidTr="00526161">
        <w:trPr>
          <w:trHeight w:val="260"/>
          <w:jc w:val="center"/>
        </w:trPr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8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12.0</w:t>
            </w:r>
          </w:p>
        </w:tc>
      </w:tr>
      <w:tr w:rsidR="00C516BB" w:rsidRPr="00C516BB" w:rsidTr="00526161">
        <w:trPr>
          <w:trHeight w:val="11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44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4. Сума 1+2+3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2790</w:t>
            </w:r>
          </w:p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2790</w:t>
            </w:r>
          </w:p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-</w:t>
            </w:r>
          </w:p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1485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-</w:t>
            </w:r>
          </w:p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4275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223.2</w:t>
            </w:r>
          </w:p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230.4</w:t>
            </w:r>
          </w:p>
        </w:tc>
      </w:tr>
      <w:tr w:rsidR="00C516BB" w:rsidRPr="00C516BB" w:rsidTr="00526161">
        <w:trPr>
          <w:trHeight w:val="11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vMerge w:val="restart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30" w:right="-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5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bg-BG" w:eastAsia="bg-BG"/>
              </w:rPr>
              <w:t>. Учебно производствена практика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7.2</w:t>
            </w:r>
          </w:p>
        </w:tc>
      </w:tr>
      <w:tr w:rsidR="00C516BB" w:rsidRPr="00C516BB" w:rsidTr="00526161">
        <w:trPr>
          <w:trHeight w:val="11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vMerge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ind w:left="-30" w:right="-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-</w:t>
            </w:r>
          </w:p>
        </w:tc>
      </w:tr>
      <w:tr w:rsidR="00C516BB" w:rsidRPr="00C516BB" w:rsidTr="00526161">
        <w:trPr>
          <w:trHeight w:val="113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6. ДИ/ДР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10.0</w:t>
            </w:r>
          </w:p>
        </w:tc>
      </w:tr>
      <w:tr w:rsidR="00C516BB" w:rsidRPr="00C516BB" w:rsidTr="00526161">
        <w:trPr>
          <w:trHeight w:val="77"/>
          <w:jc w:val="center"/>
        </w:trPr>
        <w:tc>
          <w:tcPr>
            <w:tcW w:w="79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443" w:type="dxa"/>
            <w:noWrap/>
            <w:vAlign w:val="bottom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Общо 4+5+6</w:t>
            </w:r>
          </w:p>
        </w:tc>
        <w:tc>
          <w:tcPr>
            <w:tcW w:w="20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60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left="-102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2790</w:t>
            </w:r>
          </w:p>
        </w:tc>
        <w:tc>
          <w:tcPr>
            <w:tcW w:w="667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3220</w:t>
            </w:r>
          </w:p>
        </w:tc>
        <w:tc>
          <w:tcPr>
            <w:tcW w:w="54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1485</w:t>
            </w:r>
          </w:p>
        </w:tc>
        <w:tc>
          <w:tcPr>
            <w:tcW w:w="6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ind w:right="-70"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4525</w:t>
            </w:r>
          </w:p>
        </w:tc>
        <w:tc>
          <w:tcPr>
            <w:tcW w:w="529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C516BB" w:rsidRPr="00C516BB" w:rsidRDefault="00C516BB" w:rsidP="00C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240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.</w:t>
            </w:r>
            <w:r w:rsidRPr="00C5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</w:tbl>
    <w:p w:rsidR="00C516BB" w:rsidRPr="00C516BB" w:rsidRDefault="00C516BB" w:rsidP="00C516BB">
      <w:pPr>
        <w:numPr>
          <w:ilvl w:val="0"/>
          <w:numId w:val="4"/>
        </w:numPr>
        <w:tabs>
          <w:tab w:val="num" w:pos="650"/>
        </w:tabs>
        <w:spacing w:after="0" w:line="240" w:lineRule="auto"/>
        <w:ind w:right="-27" w:firstLine="360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C516BB">
        <w:rPr>
          <w:rFonts w:ascii="Times New Roman" w:eastAsia="Times New Roman" w:hAnsi="Times New Roman" w:cs="Times New Roman"/>
          <w:sz w:val="18"/>
          <w:szCs w:val="18"/>
          <w:lang w:val="bg-BG"/>
        </w:rPr>
        <w:t>Студентът има право да направи различна комбинация от избираеми и факултативни дисциплини, поради което часовете и кредитите от тях варират. В подробния план по семестри е посочена възможна комбинация за съответния семестър.</w:t>
      </w:r>
    </w:p>
    <w:p w:rsidR="00C516BB" w:rsidRPr="00C516BB" w:rsidRDefault="00C516BB" w:rsidP="00C516BB">
      <w:pPr>
        <w:numPr>
          <w:ilvl w:val="0"/>
          <w:numId w:val="4"/>
        </w:numPr>
        <w:tabs>
          <w:tab w:val="num" w:pos="650"/>
        </w:tabs>
        <w:spacing w:after="0" w:line="240" w:lineRule="auto"/>
        <w:ind w:right="-27" w:firstLine="360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C516BB">
        <w:rPr>
          <w:rFonts w:ascii="Times New Roman" w:eastAsia="Times New Roman" w:hAnsi="Times New Roman" w:cs="Times New Roman"/>
          <w:sz w:val="18"/>
          <w:szCs w:val="18"/>
          <w:lang w:val="bg-BG"/>
        </w:rPr>
        <w:t>При студентите от задочна форма на обучение в учебния план не е включено изучаване на чужд език и провеждане на летни учебни практики, поради което е необходимо да се изберат повече избираеми/факултативни дисциплини.</w:t>
      </w:r>
    </w:p>
    <w:p w:rsidR="00C516BB" w:rsidRPr="00C516BB" w:rsidRDefault="00C516BB" w:rsidP="00C516BB">
      <w:pPr>
        <w:numPr>
          <w:ilvl w:val="0"/>
          <w:numId w:val="4"/>
        </w:numPr>
        <w:tabs>
          <w:tab w:val="num" w:pos="650"/>
        </w:tabs>
        <w:spacing w:after="0" w:line="240" w:lineRule="auto"/>
        <w:ind w:right="-27" w:firstLine="360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C516BB">
        <w:rPr>
          <w:rFonts w:ascii="Times New Roman" w:eastAsia="Times New Roman" w:hAnsi="Times New Roman" w:cs="Times New Roman"/>
          <w:sz w:val="18"/>
          <w:szCs w:val="18"/>
          <w:lang w:val="bg-BG"/>
        </w:rPr>
        <w:t>Студентът може да избира освен от предложените факултативни дисциплини и дисциплини, изучавани в другите специалности във факултета.</w:t>
      </w:r>
    </w:p>
    <w:p w:rsidR="00C516BB" w:rsidRDefault="00C516BB" w:rsidP="00C516BB">
      <w:pPr>
        <w:spacing w:after="0" w:line="240" w:lineRule="auto"/>
        <w:ind w:right="-27" w:firstLine="360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C516BB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* </w:t>
      </w:r>
      <w:r w:rsidRPr="00C516BB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в часовете по физическо възпитание и спорт са включени 8 часа лекции</w:t>
      </w:r>
    </w:p>
    <w:p w:rsidR="002F6515" w:rsidRPr="00C516BB" w:rsidRDefault="002F6515" w:rsidP="00C516BB">
      <w:pPr>
        <w:rPr>
          <w:lang w:val="bg-BG"/>
        </w:rPr>
      </w:pPr>
    </w:p>
    <w:sectPr w:rsidR="002F6515" w:rsidRPr="00C516BB" w:rsidSect="00C516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lcior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4A4"/>
    <w:multiLevelType w:val="hybridMultilevel"/>
    <w:tmpl w:val="7790428C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BB"/>
    <w:rsid w:val="002F6515"/>
    <w:rsid w:val="00A65C75"/>
    <w:rsid w:val="00C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F442F7-407C-4D40-94F9-76BB67B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1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C516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C516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C516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C516BB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C516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/>
    </w:rPr>
  </w:style>
  <w:style w:type="paragraph" w:styleId="Heading7">
    <w:name w:val="heading 7"/>
    <w:basedOn w:val="Normal"/>
    <w:next w:val="Normal"/>
    <w:link w:val="Heading7Char"/>
    <w:qFormat/>
    <w:rsid w:val="00C516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C516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C516B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6BB"/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rsid w:val="00C516BB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C516BB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C516BB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C516BB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C516BB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Heading7Char">
    <w:name w:val="Heading 7 Char"/>
    <w:basedOn w:val="DefaultParagraphFont"/>
    <w:link w:val="Heading7"/>
    <w:rsid w:val="00C516BB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C516BB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C516BB"/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numbering" w:customStyle="1" w:styleId="NoList1">
    <w:name w:val="No List1"/>
    <w:next w:val="NoList"/>
    <w:uiPriority w:val="99"/>
    <w:semiHidden/>
    <w:rsid w:val="00C516BB"/>
  </w:style>
  <w:style w:type="paragraph" w:styleId="BodyText">
    <w:name w:val="Body Text"/>
    <w:basedOn w:val="Normal"/>
    <w:link w:val="BodyTextChar"/>
    <w:rsid w:val="00C516BB"/>
    <w:pPr>
      <w:spacing w:after="12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516BB"/>
    <w:rPr>
      <w:rFonts w:ascii="Times New Roman" w:eastAsia="Times New Roman" w:hAnsi="Times New Roman" w:cs="Times New Roman"/>
      <w:szCs w:val="24"/>
      <w:lang w:val="bg-BG"/>
    </w:rPr>
  </w:style>
  <w:style w:type="paragraph" w:styleId="BodyTextIndent">
    <w:name w:val="Body Text Indent"/>
    <w:basedOn w:val="Normal"/>
    <w:link w:val="BodyTextIndentChar"/>
    <w:rsid w:val="00C516BB"/>
    <w:pPr>
      <w:spacing w:after="120" w:line="24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516BB"/>
    <w:rPr>
      <w:rFonts w:ascii="Times New Roman" w:eastAsia="Times New Roman" w:hAnsi="Times New Roman" w:cs="Times New Roman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516BB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516BB"/>
    <w:rPr>
      <w:rFonts w:ascii="Times New Roman" w:eastAsia="Times New Roman" w:hAnsi="Times New Roman" w:cs="Times New Roman"/>
      <w:szCs w:val="24"/>
      <w:lang w:val="bg-BG"/>
    </w:rPr>
  </w:style>
  <w:style w:type="paragraph" w:styleId="Header">
    <w:name w:val="header"/>
    <w:basedOn w:val="Normal"/>
    <w:link w:val="HeaderChar"/>
    <w:rsid w:val="00C51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C516BB"/>
    <w:rPr>
      <w:rFonts w:ascii="Times New Roman" w:eastAsia="Times New Roman" w:hAnsi="Times New Roman" w:cs="Times New Roman"/>
      <w:szCs w:val="24"/>
      <w:lang w:val="bg-BG"/>
    </w:rPr>
  </w:style>
  <w:style w:type="paragraph" w:styleId="Caption">
    <w:name w:val="caption"/>
    <w:basedOn w:val="Normal"/>
    <w:next w:val="Normal"/>
    <w:qFormat/>
    <w:rsid w:val="00C516BB"/>
    <w:pPr>
      <w:spacing w:after="0" w:line="240" w:lineRule="auto"/>
      <w:jc w:val="center"/>
    </w:pPr>
    <w:rPr>
      <w:rFonts w:ascii="ExcelciorCyr" w:eastAsia="Times New Roman" w:hAnsi="ExcelciorCyr" w:cs="Times New Roman"/>
      <w:b/>
      <w:caps/>
      <w:sz w:val="36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C51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C516BB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C516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C516BB"/>
    <w:rPr>
      <w:rFonts w:ascii="Times New Roman" w:eastAsia="Times New Roman" w:hAnsi="Times New Roman" w:cs="Times New Roman"/>
      <w:sz w:val="20"/>
      <w:szCs w:val="24"/>
      <w:lang w:val="bg-BG"/>
    </w:rPr>
  </w:style>
  <w:style w:type="paragraph" w:customStyle="1" w:styleId="FR1">
    <w:name w:val="FR1"/>
    <w:rsid w:val="00C516BB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styleId="PageNumber">
    <w:name w:val="page number"/>
    <w:basedOn w:val="DefaultParagraphFont"/>
    <w:rsid w:val="00C516BB"/>
  </w:style>
  <w:style w:type="table" w:styleId="TableGrid">
    <w:name w:val="Table Grid"/>
    <w:basedOn w:val="TableNormal"/>
    <w:rsid w:val="00C5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516BB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bg-BG"/>
    </w:rPr>
  </w:style>
  <w:style w:type="character" w:customStyle="1" w:styleId="PlainTextChar">
    <w:name w:val="Plain Text Char"/>
    <w:basedOn w:val="DefaultParagraphFont"/>
    <w:link w:val="PlainText"/>
    <w:rsid w:val="00C516BB"/>
    <w:rPr>
      <w:rFonts w:ascii="Courier New" w:eastAsia="Times New Roman" w:hAnsi="Courier New" w:cs="Times New Roman"/>
      <w:sz w:val="20"/>
      <w:szCs w:val="24"/>
      <w:lang w:val="bg-BG"/>
    </w:rPr>
  </w:style>
  <w:style w:type="paragraph" w:styleId="Title">
    <w:name w:val="Title"/>
    <w:basedOn w:val="Normal"/>
    <w:link w:val="TitleChar"/>
    <w:qFormat/>
    <w:rsid w:val="00C516B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C516BB"/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rsid w:val="00C516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516BB"/>
    <w:rPr>
      <w:rFonts w:ascii="Times New Roman" w:eastAsia="Times New Roman" w:hAnsi="Times New Roman" w:cs="Times New Roman"/>
      <w:szCs w:val="24"/>
      <w:lang w:val="bg-BG"/>
    </w:rPr>
  </w:style>
  <w:style w:type="paragraph" w:styleId="BodyText3">
    <w:name w:val="Body Text 3"/>
    <w:basedOn w:val="Normal"/>
    <w:link w:val="BodyText3Char"/>
    <w:rsid w:val="00C516B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C516BB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customStyle="1" w:styleId="body">
    <w:name w:val="body"/>
    <w:basedOn w:val="Normal"/>
    <w:rsid w:val="00C516BB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msCyr" w:eastAsia="Times New Roman" w:hAnsi="TmsCyr" w:cs="Times New Roman"/>
      <w:sz w:val="24"/>
      <w:szCs w:val="20"/>
      <w:lang w:val="en-GB"/>
    </w:rPr>
  </w:style>
  <w:style w:type="paragraph" w:customStyle="1" w:styleId="ob">
    <w:name w:val="ob"/>
    <w:basedOn w:val="body"/>
    <w:rsid w:val="00C516BB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C516BB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C516BB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rsid w:val="00C516BB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C516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E0000"/>
      <w:sz w:val="11"/>
      <w:szCs w:val="11"/>
      <w:lang w:val="bg-BG" w:eastAsia="bg-BG"/>
    </w:rPr>
  </w:style>
  <w:style w:type="paragraph" w:customStyle="1" w:styleId="style51">
    <w:name w:val="style51"/>
    <w:basedOn w:val="Normal"/>
    <w:rsid w:val="00C516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val="bg-BG" w:eastAsia="bg-BG"/>
    </w:rPr>
  </w:style>
  <w:style w:type="paragraph" w:customStyle="1" w:styleId="style52">
    <w:name w:val="style52"/>
    <w:basedOn w:val="Normal"/>
    <w:rsid w:val="00C516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E0000"/>
      <w:sz w:val="12"/>
      <w:szCs w:val="12"/>
      <w:lang w:val="bg-BG" w:eastAsia="bg-BG"/>
    </w:rPr>
  </w:style>
  <w:style w:type="paragraph" w:customStyle="1" w:styleId="style61">
    <w:name w:val="style61"/>
    <w:basedOn w:val="Normal"/>
    <w:rsid w:val="00C516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33302"/>
      <w:sz w:val="11"/>
      <w:szCs w:val="11"/>
      <w:lang w:val="bg-BG" w:eastAsia="bg-BG"/>
    </w:rPr>
  </w:style>
  <w:style w:type="paragraph" w:styleId="NormalWeb">
    <w:name w:val="Normal (Web)"/>
    <w:basedOn w:val="Normal"/>
    <w:rsid w:val="00C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yle62">
    <w:name w:val="style62"/>
    <w:basedOn w:val="DefaultParagraphFont"/>
    <w:rsid w:val="00C516BB"/>
  </w:style>
  <w:style w:type="character" w:styleId="Strong">
    <w:name w:val="Strong"/>
    <w:qFormat/>
    <w:rsid w:val="00C516BB"/>
    <w:rPr>
      <w:b/>
      <w:bCs/>
    </w:rPr>
  </w:style>
  <w:style w:type="character" w:customStyle="1" w:styleId="style561">
    <w:name w:val="style561"/>
    <w:rsid w:val="00C516BB"/>
    <w:rPr>
      <w:sz w:val="11"/>
      <w:szCs w:val="11"/>
    </w:rPr>
  </w:style>
  <w:style w:type="paragraph" w:customStyle="1" w:styleId="xl33">
    <w:name w:val="xl33"/>
    <w:basedOn w:val="Normal"/>
    <w:rsid w:val="00C516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C51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C516BB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paragraph" w:customStyle="1" w:styleId="ListParagraph1">
    <w:name w:val="List Paragraph1"/>
    <w:basedOn w:val="Normal"/>
    <w:qFormat/>
    <w:rsid w:val="00C51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-medium-bold1">
    <w:name w:val="link-medium-bold1"/>
    <w:rsid w:val="00C516BB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C516BB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C516BB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">
    <w:name w:val="Char Char Char Char Char Char Char Char Char Char"/>
    <w:basedOn w:val="Normal"/>
    <w:rsid w:val="00C516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C516BB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C516BB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CharChar">
    <w:name w:val="Char Char Char Char Char Char"/>
    <w:basedOn w:val="Normal"/>
    <w:rsid w:val="00C516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1">
    <w:name w:val="No List11"/>
    <w:next w:val="NoList"/>
    <w:semiHidden/>
    <w:rsid w:val="00C516BB"/>
  </w:style>
  <w:style w:type="paragraph" w:styleId="ListParagraph">
    <w:name w:val="List Paragraph"/>
    <w:basedOn w:val="Normal"/>
    <w:qFormat/>
    <w:rsid w:val="00C51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">
    <w:name w:val="Char Char Char Char Char Char Char Char Char Char Char Char"/>
    <w:basedOn w:val="Normal"/>
    <w:rsid w:val="00C516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rsid w:val="00C516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C516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unhideWhenUsed/>
    <w:rsid w:val="00C51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6B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6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1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16B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ZILIEVA</dc:creator>
  <cp:keywords/>
  <dc:description/>
  <cp:lastModifiedBy>ZILIEVA</cp:lastModifiedBy>
  <cp:revision>2</cp:revision>
  <dcterms:created xsi:type="dcterms:W3CDTF">2017-10-26T12:29:00Z</dcterms:created>
  <dcterms:modified xsi:type="dcterms:W3CDTF">2017-10-27T06:09:00Z</dcterms:modified>
</cp:coreProperties>
</file>