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B9" w:rsidRDefault="00C8681A" w:rsidP="00B17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ПОДПИСАНИ ДОГОВОРИ </w:t>
      </w:r>
      <w:r w:rsidR="003147B9" w:rsidRPr="00CC6130">
        <w:rPr>
          <w:rFonts w:ascii="Times New Roman" w:hAnsi="Times New Roman" w:cs="Times New Roman"/>
          <w:b/>
          <w:sz w:val="24"/>
          <w:szCs w:val="24"/>
        </w:rPr>
        <w:t xml:space="preserve">ЗА СТУДЕНТСКА И </w:t>
      </w:r>
    </w:p>
    <w:p w:rsidR="003147B9" w:rsidRDefault="003147B9" w:rsidP="00B17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130">
        <w:rPr>
          <w:rFonts w:ascii="Times New Roman" w:hAnsi="Times New Roman" w:cs="Times New Roman"/>
          <w:b/>
          <w:sz w:val="24"/>
          <w:szCs w:val="24"/>
        </w:rPr>
        <w:t xml:space="preserve">ПРЕПОДАВАТЕЛСКА МОБИЛНОСТ </w:t>
      </w:r>
    </w:p>
    <w:p w:rsidR="00CC6130" w:rsidRPr="00CC6130" w:rsidRDefault="00CC6130" w:rsidP="00B17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r w:rsidR="00F013FB"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ПРОГРАМА ЕРАЗЪМ И ЕРАЗЪМ+</w:t>
      </w:r>
      <w:r w:rsidR="00C8681A"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8681A" w:rsidRPr="00CC6130" w:rsidRDefault="00C8681A" w:rsidP="00B17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130">
        <w:rPr>
          <w:rFonts w:ascii="Times New Roman" w:hAnsi="Times New Roman" w:cs="Times New Roman"/>
          <w:b/>
          <w:sz w:val="24"/>
          <w:szCs w:val="24"/>
          <w:lang w:val="en-US"/>
        </w:rPr>
        <w:t>ПРЕЗ ПОСЛЕДНИТЕ 5 Г.</w:t>
      </w:r>
    </w:p>
    <w:p w:rsidR="00C8681A" w:rsidRPr="00CC6130" w:rsidRDefault="00C8681A" w:rsidP="0029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B76" w:rsidRPr="00CC6130" w:rsidRDefault="00D421A1" w:rsidP="003147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7B76" w:rsidRPr="00CC6130" w:rsidRDefault="00D421A1" w:rsidP="00D421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A9" w:rsidRPr="00CC6130">
        <w:rPr>
          <w:rFonts w:ascii="Times New Roman" w:hAnsi="Times New Roman" w:cs="Times New Roman"/>
          <w:b/>
          <w:sz w:val="24"/>
          <w:szCs w:val="24"/>
        </w:rPr>
        <w:t xml:space="preserve">Подписани договори по програма </w:t>
      </w:r>
      <w:r w:rsidR="00DF7B76" w:rsidRPr="00CC6130">
        <w:rPr>
          <w:rFonts w:ascii="Times New Roman" w:hAnsi="Times New Roman" w:cs="Times New Roman"/>
          <w:b/>
          <w:sz w:val="24"/>
          <w:szCs w:val="24"/>
        </w:rPr>
        <w:t>Еразъм</w:t>
      </w:r>
      <w:r w:rsidR="00F013FB" w:rsidRPr="00CC6130">
        <w:rPr>
          <w:rFonts w:ascii="Times New Roman" w:hAnsi="Times New Roman" w:cs="Times New Roman"/>
          <w:b/>
          <w:sz w:val="24"/>
          <w:szCs w:val="24"/>
        </w:rPr>
        <w:t xml:space="preserve"> и Еразъм +</w:t>
      </w:r>
    </w:p>
    <w:p w:rsidR="00F013FB" w:rsidRPr="00CC6130" w:rsidRDefault="00F013FB" w:rsidP="00F013FB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59" w:rsidRPr="00CC6130" w:rsidRDefault="00DF7B76" w:rsidP="00CC613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2011 г.</w:t>
      </w:r>
    </w:p>
    <w:p w:rsidR="005B0C96" w:rsidRPr="00CC6130" w:rsidRDefault="005B0C96" w:rsidP="00297F3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Agreement between 2009-2012 between Faculty of Economics,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Zagora, Bulgaria and Faculty of Economics and Management, Istanbul  University,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153551" w:rsidRPr="00CC6130" w:rsidRDefault="005B0C96" w:rsidP="00297F3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2009-2013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Uludağ Üniversitesi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Faculty of Economics and Business Administrative Sciences, Bursa,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153551" w:rsidRPr="00CC6130" w:rsidRDefault="005B0C96" w:rsidP="00297F3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Bilareral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agreement 2009-2013 between Faculty of Economics, </w:t>
      </w: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Trakia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University,  </w:t>
      </w: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Stara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Zagora, </w:t>
      </w:r>
      <w:r w:rsidRPr="00CC6130">
        <w:rPr>
          <w:rFonts w:ascii="Times New Roman" w:hAnsi="Times New Roman" w:cs="Times New Roman"/>
          <w:bCs/>
          <w:sz w:val="24"/>
          <w:szCs w:val="24"/>
        </w:rPr>
        <w:t xml:space="preserve">Republic of 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Bulgaria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>Kirklareli University</w:t>
      </w:r>
      <w:r w:rsidR="00153551" w:rsidRPr="00CC6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>Kirklareli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C6130">
        <w:rPr>
          <w:rFonts w:ascii="Times New Roman" w:hAnsi="Times New Roman" w:cs="Times New Roman"/>
          <w:bCs/>
          <w:sz w:val="24"/>
          <w:szCs w:val="24"/>
        </w:rPr>
        <w:t>Republic of Turkey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53551" w:rsidRPr="00CC6130" w:rsidRDefault="005B0C96" w:rsidP="00297F3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Bilareral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agreement 20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-201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</w:t>
      </w: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Trakia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University,  </w:t>
      </w: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Stara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Zagora, </w:t>
      </w:r>
      <w:r w:rsidRPr="00CC6130">
        <w:rPr>
          <w:rFonts w:ascii="Times New Roman" w:hAnsi="Times New Roman" w:cs="Times New Roman"/>
          <w:bCs/>
          <w:sz w:val="24"/>
          <w:szCs w:val="24"/>
        </w:rPr>
        <w:t xml:space="preserve">Republic of 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Bulgaria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Nicolas Copernicus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>University</w:t>
      </w:r>
      <w:r w:rsidR="00153551" w:rsidRPr="00CC6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1FC2" w:rsidRPr="00CC6130">
        <w:rPr>
          <w:rFonts w:ascii="Times New Roman" w:hAnsi="Times New Roman" w:cs="Times New Roman"/>
          <w:sz w:val="24"/>
          <w:szCs w:val="24"/>
          <w:lang w:val="en-US"/>
        </w:rPr>
        <w:t xml:space="preserve">Torun,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1FC2" w:rsidRPr="00CC6130">
        <w:rPr>
          <w:rFonts w:ascii="Times New Roman" w:hAnsi="Times New Roman" w:cs="Times New Roman"/>
          <w:sz w:val="24"/>
          <w:szCs w:val="24"/>
          <w:lang w:val="ru-RU"/>
        </w:rPr>
        <w:t>Republic of Poland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297F33" w:rsidRPr="00CC6130" w:rsidRDefault="00297F33" w:rsidP="00297F3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2009-2013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- Czech University of Life Sciences Prague Faculty of Economics and Management, Prague, Czech Republic</w:t>
      </w:r>
    </w:p>
    <w:p w:rsidR="00297F33" w:rsidRPr="00CC6130" w:rsidRDefault="00297F33" w:rsidP="00297F33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2009-2013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Hochschule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Weihenstephan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Triesdorf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 of applied sciences,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Freising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Federal Republic of Germany</w:t>
      </w:r>
    </w:p>
    <w:p w:rsidR="005B0C96" w:rsidRPr="00CC6130" w:rsidRDefault="005B0C96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5B0C96" w:rsidRPr="00CC6130" w:rsidRDefault="005B0C96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355DB" w:rsidRPr="00CC6130" w:rsidRDefault="00DF7B76" w:rsidP="00CC613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2012 г.</w:t>
      </w:r>
    </w:p>
    <w:p w:rsidR="00297F33" w:rsidRPr="00CC6130" w:rsidRDefault="005355DB" w:rsidP="00297F33">
      <w:pPr>
        <w:pStyle w:val="ListParagraph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Bilareral agreement 2012-201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between Faculty of Economics, Trakia University,  Stara Zagora, Republic of Bulgaria –</w:t>
      </w:r>
      <w:r w:rsidR="00153551" w:rsidRPr="00CC613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Namik Kemal University</w:t>
      </w:r>
      <w:r w:rsidR="00297F33" w:rsidRPr="00CC61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Tekirdag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97F33"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Republic of Turkey </w:t>
      </w:r>
    </w:p>
    <w:p w:rsidR="00821FC2" w:rsidRPr="00CC6130" w:rsidRDefault="00821FC2" w:rsidP="00297F33">
      <w:pPr>
        <w:pStyle w:val="ListParagraph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2012-2015 between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-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degli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Studi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di Udine, Italian Republic</w:t>
      </w:r>
    </w:p>
    <w:p w:rsidR="00A50327" w:rsidRPr="00CC6130" w:rsidRDefault="00153551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</w:t>
      </w:r>
    </w:p>
    <w:p w:rsidR="00A50327" w:rsidRPr="00CC6130" w:rsidRDefault="00A50327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24E73" w:rsidRPr="00CC6130" w:rsidRDefault="00DF7B76" w:rsidP="00CC6130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2013 г. </w:t>
      </w:r>
    </w:p>
    <w:p w:rsidR="005B0C96" w:rsidRPr="00CC6130" w:rsidRDefault="005B0C96" w:rsidP="00297F3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-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Suleyman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Demirel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Isparta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                </w:t>
      </w:r>
    </w:p>
    <w:p w:rsidR="00824E73" w:rsidRPr="00CC6130" w:rsidRDefault="00824E73" w:rsidP="00297F3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Uludağ Üniversitesi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Faculty of Economics and Business Administrative Sciences, Bursa,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824E73" w:rsidRPr="00CC6130" w:rsidRDefault="00824E73" w:rsidP="00297F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2013-2015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Malopolska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School of Economics in Tarnow, Poland</w:t>
      </w:r>
    </w:p>
    <w:p w:rsidR="00824E73" w:rsidRPr="00CC6130" w:rsidRDefault="00824E73" w:rsidP="00297F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</w:t>
      </w:r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between </w:t>
      </w:r>
      <w:proofErr w:type="spellStart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Technische</w:t>
      </w:r>
      <w:proofErr w:type="spellEnd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Universitat</w:t>
      </w:r>
      <w:proofErr w:type="spellEnd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Muenchen</w:t>
      </w:r>
      <w:proofErr w:type="spellEnd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Federal Republic of Germany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–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</w:t>
      </w:r>
    </w:p>
    <w:p w:rsidR="005355DB" w:rsidRPr="00CC6130" w:rsidRDefault="005355DB" w:rsidP="00297F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lastRenderedPageBreak/>
        <w:t xml:space="preserve">Inter-institutional agreement 2013-2015 between Universidad de Leon, Faculty of Economics and Business Administration, Leon, Kingdom of Spain –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</w:t>
      </w:r>
    </w:p>
    <w:p w:rsidR="00153551" w:rsidRPr="00CC6130" w:rsidRDefault="00153551" w:rsidP="00297F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-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Kirklareli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Kirklareli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Republic of Turkey                           </w:t>
      </w:r>
    </w:p>
    <w:p w:rsidR="00153551" w:rsidRPr="00CC6130" w:rsidRDefault="00821FC2" w:rsidP="00297F33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-  University di Messina, Italian Republic</w:t>
      </w:r>
    </w:p>
    <w:p w:rsidR="00824E73" w:rsidRPr="00CC6130" w:rsidRDefault="00824E73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DF7B76" w:rsidRPr="00CC6130" w:rsidRDefault="005355DB" w:rsidP="00CC6130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2014 г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Bulgaria – Universidad de Leon, Faculty of Economics and Business Administration, Leon, Kingdom of Spain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Bulgaria - Czech University of Life Sciences Prague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 and Management, Prague,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" w:eastAsia="bg-BG"/>
        </w:rPr>
        <w:t>Czech Republic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Hochschule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Weihenstephan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Triesdorf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 of applied sciences,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Freising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Federal Republic of Germany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Namik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Kemal University, Faculty of Economics and Business Administrative Sciences,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Tekirdag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Uludağ Üniversitesi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Faculty of Economics and Business Administrative Sciences, Bursa,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  <w:r w:rsidRPr="00CC6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-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Bulgaria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Instituto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Politecnico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de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Portalegre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School of Technology and Business Studies</w:t>
      </w:r>
      <w:r w:rsidRPr="00CC6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Portalegre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Portuguese Republic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-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-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Instituto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Politecnico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de Santarem, Santarem,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Portuguese Republic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Technische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Universitat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Muenchen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Federal Republic of Germany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 – Democritus University of Thrace,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Komotini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</w:t>
      </w:r>
      <w:r w:rsidRPr="00CC6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Hellenic Republic</w:t>
      </w:r>
    </w:p>
    <w:p w:rsidR="00DF7B76" w:rsidRPr="00CC6130" w:rsidRDefault="00DF7B76" w:rsidP="00B822B7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Suleyman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Demirel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Isparta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- Faculty of Economics,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Zagora, Republic of Bulgaria</w:t>
      </w:r>
    </w:p>
    <w:p w:rsidR="00DF7B76" w:rsidRPr="00CC6130" w:rsidRDefault="00DF7B76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DF7B76" w:rsidRPr="00CC6130" w:rsidRDefault="00DF7B76" w:rsidP="00297F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2015 г. 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Inter-institutional agreement 2015-2021 between Faculty of Economics, Trakia University, Stara Zagora, Republic of Bulgaria-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Niccolo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Cusano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University, Rome, Italy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Vladimir State University Russia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State University “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Uzhhorod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National University”, Ukraine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Universitatea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Petrol-Gaze din Ploiesti, Romania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P.G.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Demirov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Yaroslavl, State University, Yaroslavl, Russia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Istanbul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Esenyurt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Universitesi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Istanbul,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Turkiye</w:t>
      </w:r>
      <w:proofErr w:type="spellEnd"/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Poznan University of Life Sciences, Poland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between Faculty of Economics, Trakia University, Stara Zagora, Republic of Bulgaria –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Malopolska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School of Economics in Tarnow, Poland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Kirklareli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University, Faculty of Economics and Administrative Sciences, Turkey – Faculty of Economics,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Trakia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Stara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Zagora, Republic of Bulgaria</w:t>
      </w:r>
    </w:p>
    <w:p w:rsidR="00BF2C68" w:rsidRPr="00CC6130" w:rsidRDefault="00BF2C68" w:rsidP="0029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C68" w:rsidRPr="00CC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C35"/>
    <w:multiLevelType w:val="hybridMultilevel"/>
    <w:tmpl w:val="ED16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6E3"/>
    <w:multiLevelType w:val="hybridMultilevel"/>
    <w:tmpl w:val="B36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76C"/>
    <w:multiLevelType w:val="hybridMultilevel"/>
    <w:tmpl w:val="4C2C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4B2E"/>
    <w:multiLevelType w:val="hybridMultilevel"/>
    <w:tmpl w:val="D2DA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1D4"/>
    <w:multiLevelType w:val="hybridMultilevel"/>
    <w:tmpl w:val="8E24A17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36F2E"/>
    <w:multiLevelType w:val="hybridMultilevel"/>
    <w:tmpl w:val="F93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00199"/>
    <w:multiLevelType w:val="hybridMultilevel"/>
    <w:tmpl w:val="FE06C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D4133"/>
    <w:multiLevelType w:val="hybridMultilevel"/>
    <w:tmpl w:val="E0BADB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9605EF"/>
    <w:multiLevelType w:val="hybridMultilevel"/>
    <w:tmpl w:val="92A8D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049AF"/>
    <w:multiLevelType w:val="hybridMultilevel"/>
    <w:tmpl w:val="988A7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B780B"/>
    <w:multiLevelType w:val="hybridMultilevel"/>
    <w:tmpl w:val="2A98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4F9F"/>
    <w:multiLevelType w:val="hybridMultilevel"/>
    <w:tmpl w:val="0FB8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60D92"/>
    <w:multiLevelType w:val="hybridMultilevel"/>
    <w:tmpl w:val="77D23E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4D5B41"/>
    <w:multiLevelType w:val="hybridMultilevel"/>
    <w:tmpl w:val="3F04F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6D47"/>
    <w:multiLevelType w:val="hybridMultilevel"/>
    <w:tmpl w:val="0FB8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30F6A"/>
    <w:multiLevelType w:val="hybridMultilevel"/>
    <w:tmpl w:val="329A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B4790"/>
    <w:multiLevelType w:val="hybridMultilevel"/>
    <w:tmpl w:val="33B0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052102"/>
    <w:multiLevelType w:val="hybridMultilevel"/>
    <w:tmpl w:val="B36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464DF"/>
    <w:multiLevelType w:val="hybridMultilevel"/>
    <w:tmpl w:val="F6500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126E7"/>
    <w:multiLevelType w:val="hybridMultilevel"/>
    <w:tmpl w:val="8BA8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5023E"/>
    <w:multiLevelType w:val="hybridMultilevel"/>
    <w:tmpl w:val="69AED02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5378B3"/>
    <w:multiLevelType w:val="hybridMultilevel"/>
    <w:tmpl w:val="9E18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51EC"/>
    <w:multiLevelType w:val="hybridMultilevel"/>
    <w:tmpl w:val="1590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E0D8F"/>
    <w:multiLevelType w:val="hybridMultilevel"/>
    <w:tmpl w:val="25CC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48AD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1C88"/>
    <w:multiLevelType w:val="hybridMultilevel"/>
    <w:tmpl w:val="583095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F907B6"/>
    <w:multiLevelType w:val="hybridMultilevel"/>
    <w:tmpl w:val="1910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13"/>
  </w:num>
  <w:num w:numId="5">
    <w:abstractNumId w:val="24"/>
  </w:num>
  <w:num w:numId="6">
    <w:abstractNumId w:val="1"/>
  </w:num>
  <w:num w:numId="7">
    <w:abstractNumId w:val="9"/>
  </w:num>
  <w:num w:numId="8">
    <w:abstractNumId w:val="22"/>
  </w:num>
  <w:num w:numId="9">
    <w:abstractNumId w:val="12"/>
  </w:num>
  <w:num w:numId="10">
    <w:abstractNumId w:val="8"/>
  </w:num>
  <w:num w:numId="11">
    <w:abstractNumId w:val="21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3"/>
  </w:num>
  <w:num w:numId="20">
    <w:abstractNumId w:val="25"/>
  </w:num>
  <w:num w:numId="21">
    <w:abstractNumId w:val="6"/>
  </w:num>
  <w:num w:numId="22">
    <w:abstractNumId w:val="18"/>
  </w:num>
  <w:num w:numId="23">
    <w:abstractNumId w:val="17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1A"/>
    <w:rsid w:val="00153551"/>
    <w:rsid w:val="001B7D50"/>
    <w:rsid w:val="001D3E9A"/>
    <w:rsid w:val="00297F33"/>
    <w:rsid w:val="003147B9"/>
    <w:rsid w:val="003C7595"/>
    <w:rsid w:val="003E0AA5"/>
    <w:rsid w:val="003E4426"/>
    <w:rsid w:val="00411059"/>
    <w:rsid w:val="005355DB"/>
    <w:rsid w:val="005B0C96"/>
    <w:rsid w:val="00602045"/>
    <w:rsid w:val="00811CD3"/>
    <w:rsid w:val="00821FC2"/>
    <w:rsid w:val="00824E73"/>
    <w:rsid w:val="00830030"/>
    <w:rsid w:val="00A50327"/>
    <w:rsid w:val="00B173A9"/>
    <w:rsid w:val="00B822B7"/>
    <w:rsid w:val="00BF2C68"/>
    <w:rsid w:val="00C8681A"/>
    <w:rsid w:val="00CC6130"/>
    <w:rsid w:val="00CD371D"/>
    <w:rsid w:val="00D421A1"/>
    <w:rsid w:val="00DF7B76"/>
    <w:rsid w:val="00E267F7"/>
    <w:rsid w:val="00E92830"/>
    <w:rsid w:val="00F013FB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030D-88F2-4CB4-8714-DC8E44D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1A"/>
    <w:pPr>
      <w:ind w:left="720"/>
      <w:contextualSpacing/>
    </w:pPr>
  </w:style>
  <w:style w:type="character" w:styleId="EndnoteReference">
    <w:name w:val="endnote reference"/>
    <w:semiHidden/>
    <w:rsid w:val="0015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5986-A196-4B12-AFC2-030FEF02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Denica-SF</cp:lastModifiedBy>
  <cp:revision>4</cp:revision>
  <dcterms:created xsi:type="dcterms:W3CDTF">2016-03-30T10:15:00Z</dcterms:created>
  <dcterms:modified xsi:type="dcterms:W3CDTF">2016-03-30T10:21:00Z</dcterms:modified>
</cp:coreProperties>
</file>