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6" w:rsidRDefault="00215826" w:rsidP="00215826">
      <w:pPr>
        <w:pStyle w:val="a3"/>
        <w:ind w:firstLine="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7</w:t>
      </w:r>
      <w:r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  <w:lang w:val="en-US"/>
        </w:rPr>
        <w:t>5</w:t>
      </w:r>
      <w:r>
        <w:rPr>
          <w:b/>
          <w:color w:val="000000"/>
          <w:sz w:val="24"/>
          <w:szCs w:val="24"/>
        </w:rPr>
        <w:t>.1</w:t>
      </w:r>
      <w:r>
        <w:rPr>
          <w:b/>
          <w:color w:val="000000"/>
          <w:sz w:val="24"/>
          <w:szCs w:val="24"/>
          <w:lang w:val="en-US"/>
        </w:rPr>
        <w:t>_OD_1.0.4.FE</w:t>
      </w:r>
    </w:p>
    <w:p w:rsidR="00215826" w:rsidRDefault="00215826" w:rsidP="00215826">
      <w:pPr>
        <w:ind w:firstLine="708"/>
        <w:rPr>
          <w:b/>
          <w:color w:val="000000"/>
          <w:lang w:val="en-US"/>
        </w:rPr>
      </w:pPr>
    </w:p>
    <w:p w:rsidR="00215826" w:rsidRPr="00324C11" w:rsidRDefault="00215826" w:rsidP="00215826">
      <w:pPr>
        <w:ind w:firstLine="708"/>
        <w:rPr>
          <w:lang w:val="ru-RU"/>
        </w:rPr>
      </w:pPr>
      <w:proofErr w:type="spellStart"/>
      <w:r w:rsidRPr="00324C11">
        <w:rPr>
          <w:b/>
          <w:color w:val="000000"/>
          <w:lang w:val="ru-RU"/>
        </w:rPr>
        <w:t>МС</w:t>
      </w:r>
      <w:proofErr w:type="spellEnd"/>
      <w:r w:rsidRPr="00324C11">
        <w:rPr>
          <w:b/>
          <w:color w:val="000000"/>
          <w:lang w:val="ru-RU"/>
        </w:rPr>
        <w:t xml:space="preserve"> “</w:t>
      </w:r>
      <w:r w:rsidRPr="00324C11">
        <w:rPr>
          <w:b/>
          <w:color w:val="000000"/>
          <w:spacing w:val="3"/>
        </w:rPr>
        <w:t xml:space="preserve"> ИКОНОМИКА НА АЛТЕРНАТИВНИЯ ТУРИЗЪМ</w:t>
      </w:r>
      <w:r>
        <w:rPr>
          <w:b/>
          <w:color w:val="000000"/>
          <w:lang w:val="ru-RU"/>
        </w:rPr>
        <w:t xml:space="preserve"> ” </w:t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r>
        <w:rPr>
          <w:b/>
          <w:color w:val="000000"/>
          <w:lang w:val="ru-RU"/>
        </w:rPr>
        <w:tab/>
      </w:r>
      <w:proofErr w:type="spellStart"/>
      <w:r w:rsidRPr="00324C11">
        <w:rPr>
          <w:b/>
          <w:color w:val="000000"/>
          <w:lang w:val="ru-RU"/>
        </w:rPr>
        <w:t>УЧЕБЕН</w:t>
      </w:r>
      <w:proofErr w:type="spellEnd"/>
      <w:r w:rsidRPr="00324C11">
        <w:rPr>
          <w:b/>
          <w:color w:val="000000"/>
          <w:lang w:val="ru-RU"/>
        </w:rPr>
        <w:t xml:space="preserve"> ПЛАН</w:t>
      </w:r>
    </w:p>
    <w:tbl>
      <w:tblPr>
        <w:tblW w:w="14173" w:type="dxa"/>
        <w:jc w:val="center"/>
        <w:tblInd w:w="2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7"/>
        <w:gridCol w:w="3961"/>
        <w:gridCol w:w="3958"/>
        <w:gridCol w:w="425"/>
        <w:gridCol w:w="567"/>
        <w:gridCol w:w="698"/>
        <w:gridCol w:w="457"/>
        <w:gridCol w:w="318"/>
        <w:gridCol w:w="653"/>
        <w:gridCol w:w="709"/>
        <w:gridCol w:w="496"/>
        <w:gridCol w:w="704"/>
      </w:tblGrid>
      <w:tr w:rsidR="00215826" w:rsidRPr="00324C11" w:rsidTr="00F6347D">
        <w:trPr>
          <w:trHeight w:val="298"/>
          <w:jc w:val="center"/>
        </w:trPr>
        <w:tc>
          <w:tcPr>
            <w:tcW w:w="1227" w:type="dxa"/>
            <w:vMerge w:val="restart"/>
            <w:shd w:val="clear" w:color="auto" w:fill="auto"/>
            <w:noWrap/>
            <w:vAlign w:val="center"/>
          </w:tcPr>
          <w:p w:rsidR="00215826" w:rsidRPr="007E49D6" w:rsidRDefault="00215826" w:rsidP="00F6347D">
            <w:pPr>
              <w:jc w:val="center"/>
              <w:rPr>
                <w:b/>
              </w:rPr>
            </w:pPr>
            <w:r w:rsidRPr="007E49D6">
              <w:rPr>
                <w:b/>
              </w:rPr>
              <w:t>КОД</w:t>
            </w:r>
          </w:p>
        </w:tc>
        <w:tc>
          <w:tcPr>
            <w:tcW w:w="3961" w:type="dxa"/>
            <w:vMerge w:val="restart"/>
            <w:vAlign w:val="center"/>
          </w:tcPr>
          <w:p w:rsidR="00215826" w:rsidRPr="007E49D6" w:rsidRDefault="00215826" w:rsidP="00F6347D">
            <w:pPr>
              <w:jc w:val="center"/>
              <w:rPr>
                <w:b/>
              </w:rPr>
            </w:pPr>
            <w:r w:rsidRPr="007E49D6">
              <w:rPr>
                <w:b/>
              </w:rPr>
              <w:t>ДИСЦИПЛИНИ</w:t>
            </w:r>
          </w:p>
        </w:tc>
        <w:tc>
          <w:tcPr>
            <w:tcW w:w="3958" w:type="dxa"/>
            <w:vMerge w:val="restart"/>
            <w:shd w:val="clear" w:color="auto" w:fill="auto"/>
            <w:noWrap/>
            <w:vAlign w:val="center"/>
          </w:tcPr>
          <w:p w:rsidR="00215826" w:rsidRPr="007E49D6" w:rsidRDefault="00215826" w:rsidP="00F6347D">
            <w:pPr>
              <w:jc w:val="center"/>
              <w:rPr>
                <w:b/>
                <w:bCs/>
              </w:rPr>
            </w:pPr>
            <w:r w:rsidRPr="007E49D6">
              <w:rPr>
                <w:b/>
              </w:rPr>
              <w:t>ПРЕПОДАВАТЕЛИ</w:t>
            </w:r>
          </w:p>
        </w:tc>
        <w:tc>
          <w:tcPr>
            <w:tcW w:w="2147" w:type="dxa"/>
            <w:gridSpan w:val="4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РЕДОВНО ОБУЧЕНИЕ</w:t>
            </w:r>
          </w:p>
        </w:tc>
        <w:tc>
          <w:tcPr>
            <w:tcW w:w="2176" w:type="dxa"/>
            <w:gridSpan w:val="4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ЗАДОЧНО ОБУЧЕНИЕ</w:t>
            </w:r>
          </w:p>
        </w:tc>
        <w:tc>
          <w:tcPr>
            <w:tcW w:w="704" w:type="dxa"/>
            <w:vMerge w:val="restart"/>
            <w:shd w:val="clear" w:color="auto" w:fill="auto"/>
            <w:textDirection w:val="btLr"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Кредити</w:t>
            </w:r>
          </w:p>
        </w:tc>
      </w:tr>
      <w:tr w:rsidR="00215826" w:rsidRPr="00324C11" w:rsidTr="00F6347D">
        <w:trPr>
          <w:trHeight w:val="2263"/>
          <w:jc w:val="center"/>
        </w:trPr>
        <w:tc>
          <w:tcPr>
            <w:tcW w:w="1227" w:type="dxa"/>
            <w:vMerge/>
            <w:vAlign w:val="center"/>
          </w:tcPr>
          <w:p w:rsidR="00215826" w:rsidRPr="00324C11" w:rsidRDefault="00215826" w:rsidP="00F6347D">
            <w:pPr>
              <w:spacing w:line="228" w:lineRule="auto"/>
              <w:jc w:val="both"/>
            </w:pPr>
          </w:p>
        </w:tc>
        <w:tc>
          <w:tcPr>
            <w:tcW w:w="3961" w:type="dxa"/>
            <w:vMerge/>
          </w:tcPr>
          <w:p w:rsidR="00215826" w:rsidRPr="00324C11" w:rsidRDefault="00215826" w:rsidP="00F6347D">
            <w:pPr>
              <w:spacing w:line="228" w:lineRule="auto"/>
              <w:jc w:val="both"/>
            </w:pPr>
          </w:p>
        </w:tc>
        <w:tc>
          <w:tcPr>
            <w:tcW w:w="3958" w:type="dxa"/>
            <w:vMerge/>
            <w:vAlign w:val="center"/>
          </w:tcPr>
          <w:p w:rsidR="00215826" w:rsidRPr="00324C11" w:rsidRDefault="00215826" w:rsidP="00F6347D">
            <w:pPr>
              <w:spacing w:line="228" w:lineRule="auto"/>
              <w:jc w:val="both"/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Семестър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Аудиторна</w:t>
            </w:r>
            <w:r w:rsidRPr="00636162">
              <w:rPr>
                <w:b/>
                <w:sz w:val="22"/>
              </w:rPr>
              <w:br/>
              <w:t xml:space="preserve"> заетост</w:t>
            </w:r>
          </w:p>
        </w:tc>
        <w:tc>
          <w:tcPr>
            <w:tcW w:w="698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proofErr w:type="spellStart"/>
            <w:r w:rsidRPr="00636162">
              <w:rPr>
                <w:b/>
                <w:sz w:val="22"/>
              </w:rPr>
              <w:t>Извънаудиторна</w:t>
            </w:r>
            <w:proofErr w:type="spellEnd"/>
            <w:r w:rsidRPr="00636162">
              <w:rPr>
                <w:b/>
                <w:sz w:val="22"/>
              </w:rPr>
              <w:br/>
              <w:t xml:space="preserve"> заетост</w:t>
            </w:r>
          </w:p>
        </w:tc>
        <w:tc>
          <w:tcPr>
            <w:tcW w:w="457" w:type="dxa"/>
            <w:shd w:val="clear" w:color="auto" w:fill="auto"/>
            <w:textDirection w:val="btLr"/>
            <w:vAlign w:val="center"/>
          </w:tcPr>
          <w:p w:rsidR="00215826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Седмична</w:t>
            </w:r>
            <w:r>
              <w:rPr>
                <w:b/>
                <w:sz w:val="22"/>
              </w:rPr>
              <w:t xml:space="preserve"> </w:t>
            </w:r>
            <w:r w:rsidRPr="00636162">
              <w:rPr>
                <w:b/>
                <w:sz w:val="22"/>
              </w:rPr>
              <w:t>заетост</w:t>
            </w:r>
          </w:p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318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Семестър</w:t>
            </w:r>
          </w:p>
        </w:tc>
        <w:tc>
          <w:tcPr>
            <w:tcW w:w="653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Аудиторна</w:t>
            </w:r>
            <w:r w:rsidRPr="00636162">
              <w:rPr>
                <w:b/>
                <w:sz w:val="22"/>
              </w:rPr>
              <w:br/>
              <w:t xml:space="preserve"> заетост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proofErr w:type="spellStart"/>
            <w:r w:rsidRPr="00636162">
              <w:rPr>
                <w:b/>
                <w:sz w:val="22"/>
              </w:rPr>
              <w:t>Извънаудиторна</w:t>
            </w:r>
            <w:proofErr w:type="spellEnd"/>
          </w:p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заетост</w:t>
            </w:r>
          </w:p>
        </w:tc>
        <w:tc>
          <w:tcPr>
            <w:tcW w:w="496" w:type="dxa"/>
            <w:shd w:val="clear" w:color="auto" w:fill="auto"/>
            <w:textDirection w:val="btLr"/>
            <w:vAlign w:val="center"/>
          </w:tcPr>
          <w:p w:rsidR="00215826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636162">
              <w:rPr>
                <w:b/>
                <w:sz w:val="22"/>
              </w:rPr>
              <w:t>Седмична</w:t>
            </w:r>
            <w:r>
              <w:rPr>
                <w:b/>
                <w:sz w:val="22"/>
              </w:rPr>
              <w:t xml:space="preserve"> </w:t>
            </w:r>
            <w:r w:rsidRPr="00636162">
              <w:rPr>
                <w:b/>
                <w:sz w:val="22"/>
              </w:rPr>
              <w:t>заетост</w:t>
            </w:r>
          </w:p>
          <w:p w:rsidR="00215826" w:rsidRPr="00636162" w:rsidRDefault="00215826" w:rsidP="00F6347D">
            <w:pPr>
              <w:spacing w:line="228" w:lineRule="auto"/>
              <w:jc w:val="center"/>
              <w:rPr>
                <w:b/>
                <w:sz w:val="22"/>
              </w:rPr>
            </w:pPr>
            <w:r w:rsidRPr="00295909">
              <w:rPr>
                <w:b/>
                <w:bCs/>
                <w:sz w:val="22"/>
              </w:rPr>
              <w:t>л/</w:t>
            </w:r>
            <w:proofErr w:type="spellStart"/>
            <w:r w:rsidRPr="00295909">
              <w:rPr>
                <w:b/>
                <w:bCs/>
                <w:sz w:val="22"/>
              </w:rPr>
              <w:t>упр</w:t>
            </w:r>
            <w:proofErr w:type="spellEnd"/>
          </w:p>
        </w:tc>
        <w:tc>
          <w:tcPr>
            <w:tcW w:w="704" w:type="dxa"/>
            <w:vMerge/>
            <w:vAlign w:val="center"/>
          </w:tcPr>
          <w:p w:rsidR="00215826" w:rsidRPr="00324C11" w:rsidRDefault="00215826" w:rsidP="00F6347D">
            <w:pPr>
              <w:spacing w:line="228" w:lineRule="auto"/>
              <w:jc w:val="both"/>
            </w:pPr>
          </w:p>
        </w:tc>
      </w:tr>
      <w:tr w:rsidR="00215826" w:rsidRPr="00324C11" w:rsidTr="00F6347D">
        <w:trPr>
          <w:trHeight w:val="264"/>
          <w:jc w:val="center"/>
        </w:trPr>
        <w:tc>
          <w:tcPr>
            <w:tcW w:w="1227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3961" w:type="dxa"/>
            <w:shd w:val="pct10" w:color="auto" w:fill="auto"/>
            <w:vAlign w:val="bottom"/>
          </w:tcPr>
          <w:p w:rsidR="00215826" w:rsidRPr="00324C11" w:rsidRDefault="00215826" w:rsidP="00F6347D">
            <w:pPr>
              <w:spacing w:line="228" w:lineRule="auto"/>
              <w:rPr>
                <w:b/>
              </w:rPr>
            </w:pPr>
            <w:r w:rsidRPr="00324C11">
              <w:rPr>
                <w:b/>
                <w:bCs/>
                <w:caps/>
              </w:rPr>
              <w:t>1. Задължителни дисциплини</w:t>
            </w:r>
            <w:r w:rsidRPr="00324C11">
              <w:rPr>
                <w:b/>
              </w:rPr>
              <w:t> </w:t>
            </w:r>
          </w:p>
        </w:tc>
        <w:tc>
          <w:tcPr>
            <w:tcW w:w="3958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rPr>
                <w:b/>
              </w:rPr>
            </w:pPr>
          </w:p>
        </w:tc>
        <w:tc>
          <w:tcPr>
            <w:tcW w:w="425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567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698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457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318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</w:p>
        </w:tc>
        <w:tc>
          <w:tcPr>
            <w:tcW w:w="653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709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496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  <w:tc>
          <w:tcPr>
            <w:tcW w:w="704" w:type="dxa"/>
            <w:shd w:val="pct10" w:color="auto" w:fill="auto"/>
            <w:noWrap/>
            <w:vAlign w:val="bottom"/>
          </w:tcPr>
          <w:p w:rsidR="00215826" w:rsidRPr="00324C11" w:rsidRDefault="00215826" w:rsidP="00F6347D">
            <w:pPr>
              <w:spacing w:line="228" w:lineRule="auto"/>
              <w:jc w:val="both"/>
              <w:rPr>
                <w:b/>
              </w:rPr>
            </w:pPr>
            <w:r w:rsidRPr="00324C11">
              <w:rPr>
                <w:b/>
              </w:rPr>
              <w:t> </w:t>
            </w:r>
          </w:p>
        </w:tc>
      </w:tr>
      <w:tr w:rsidR="00215826" w:rsidRPr="00324C11" w:rsidTr="00F6347D">
        <w:trPr>
          <w:trHeight w:val="186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010692-м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Икономика на туризма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проф. д-р Иван Георгиев Иванов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69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010693-м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Планиране на туристическата дейност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проф. д-р Иван Георгиев Иванов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50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010694-м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Управление на човешките ресурси в туризма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>
              <w:t>гл. ас. д-р Красимира Гочева Тонева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33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1/1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5/0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2.5</w:t>
            </w:r>
          </w:p>
        </w:tc>
      </w:tr>
      <w:tr w:rsidR="00215826" w:rsidRPr="00324C11" w:rsidTr="00F6347D">
        <w:trPr>
          <w:trHeight w:val="23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010695-м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Счетоводство и финанси на туристическото предприятие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проф. д-р Надка Стефанова Костадинова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321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010696-м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Международен туризъм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доц. д-р Блага </w:t>
            </w:r>
            <w:r>
              <w:rPr>
                <w:spacing w:val="2"/>
              </w:rPr>
              <w:t xml:space="preserve">Иванова </w:t>
            </w:r>
            <w:r w:rsidRPr="00324C11">
              <w:rPr>
                <w:spacing w:val="2"/>
              </w:rPr>
              <w:t>Стойкова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45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49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3.8</w:t>
            </w:r>
          </w:p>
        </w:tc>
      </w:tr>
      <w:tr w:rsidR="00215826" w:rsidRPr="00324C11" w:rsidTr="00F6347D">
        <w:trPr>
          <w:trHeight w:val="18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010697-м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Културен и етнографски туризъм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доц. д-р Блага </w:t>
            </w:r>
            <w:r>
              <w:rPr>
                <w:spacing w:val="2"/>
              </w:rPr>
              <w:t xml:space="preserve">Иванова </w:t>
            </w:r>
            <w:r w:rsidRPr="00324C11">
              <w:rPr>
                <w:spacing w:val="2"/>
              </w:rPr>
              <w:t>Стойкова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63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010698-м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 xml:space="preserve">Селски, екологичен и </w:t>
            </w:r>
            <w:proofErr w:type="spellStart"/>
            <w:r w:rsidRPr="00324C11">
              <w:t>балнеотуризъм</w:t>
            </w:r>
            <w:proofErr w:type="spellEnd"/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доц. д-р Блага </w:t>
            </w:r>
            <w:r>
              <w:rPr>
                <w:spacing w:val="2"/>
              </w:rPr>
              <w:t xml:space="preserve">Иванова </w:t>
            </w:r>
            <w:r w:rsidRPr="00324C11">
              <w:rPr>
                <w:spacing w:val="2"/>
              </w:rPr>
              <w:t>Стойкова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45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49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3.8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t>010699-м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 xml:space="preserve">Качество на продукта в хотелиерството и </w:t>
            </w:r>
            <w:proofErr w:type="spellStart"/>
            <w:r w:rsidRPr="00324C11">
              <w:t>ресторантьорството</w:t>
            </w:r>
            <w:proofErr w:type="spellEnd"/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проф. д-р Румен Иванов </w:t>
            </w:r>
            <w:proofErr w:type="spellStart"/>
            <w:r w:rsidRPr="00324C11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45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49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2/1</w:t>
            </w: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64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3.8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  <w:rPr>
                <w:lang w:val="ru-RU"/>
              </w:rPr>
            </w:pPr>
            <w:r w:rsidRPr="008B3E2E">
              <w:rPr>
                <w:lang w:val="ru-RU"/>
              </w:rPr>
              <w:t>0106100-м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Управление на инвестиционни проекти и програми в туризма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 xml:space="preserve">проф. д-р Стоян </w:t>
            </w:r>
            <w:r>
              <w:t xml:space="preserve">Атанасов </w:t>
            </w:r>
            <w:r w:rsidRPr="00324C11">
              <w:t>Тотев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lang w:val="ru-RU"/>
              </w:rPr>
            </w:pPr>
            <w:r w:rsidRPr="00324C11">
              <w:rPr>
                <w:lang w:val="ru-RU"/>
              </w:rPr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caps/>
              </w:rPr>
            </w:pPr>
          </w:p>
        </w:tc>
        <w:tc>
          <w:tcPr>
            <w:tcW w:w="3961" w:type="dxa"/>
            <w:shd w:val="pct10" w:color="auto" w:fill="auto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caps/>
              </w:rPr>
            </w:pPr>
            <w:r w:rsidRPr="00324C11">
              <w:rPr>
                <w:b/>
                <w:caps/>
              </w:rPr>
              <w:t>2. Избираеми дисциплини</w:t>
            </w:r>
          </w:p>
        </w:tc>
        <w:tc>
          <w:tcPr>
            <w:tcW w:w="3958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caps/>
              </w:rPr>
            </w:pPr>
          </w:p>
        </w:tc>
        <w:tc>
          <w:tcPr>
            <w:tcW w:w="425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567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698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457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318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653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709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496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caps/>
              </w:rPr>
            </w:pPr>
          </w:p>
        </w:tc>
        <w:tc>
          <w:tcPr>
            <w:tcW w:w="704" w:type="dxa"/>
            <w:shd w:val="pct10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caps/>
              </w:rPr>
            </w:pP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rPr>
                <w:lang w:val="ru-RU"/>
              </w:rPr>
              <w:lastRenderedPageBreak/>
              <w:t>0106101-м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proofErr w:type="spellStart"/>
            <w:r w:rsidRPr="00324C11">
              <w:t>Геоикономика</w:t>
            </w:r>
            <w:proofErr w:type="spellEnd"/>
            <w:r w:rsidRPr="00324C11">
              <w:t xml:space="preserve"> и геополитика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 xml:space="preserve">доц. д-р Гена </w:t>
            </w:r>
            <w:r>
              <w:t xml:space="preserve">Цветкова </w:t>
            </w:r>
            <w:proofErr w:type="spellStart"/>
            <w:r w:rsidRPr="00324C11">
              <w:t>Велковска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rPr>
                <w:lang w:val="ru-RU"/>
              </w:rPr>
              <w:t>0106102-м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Защита интересите  на потребителите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проф. д-р Румен Иванов </w:t>
            </w:r>
            <w:proofErr w:type="spellStart"/>
            <w:r w:rsidRPr="00324C11">
              <w:rPr>
                <w:spacing w:val="2"/>
              </w:rPr>
              <w:t>Отузбиров</w:t>
            </w:r>
            <w:proofErr w:type="spellEnd"/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1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rPr>
                <w:lang w:val="ru-RU"/>
              </w:rPr>
              <w:t>0106103-м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Маркетинг и реклама в туризма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доц. д-р Евгени Росенов Генчев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</w:pPr>
            <w:r w:rsidRPr="008B3E2E">
              <w:rPr>
                <w:lang w:val="ru-RU"/>
              </w:rPr>
              <w:t>0106104-м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Информационни системи в туризма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695AD7" w:rsidRDefault="00215826" w:rsidP="00F6347D">
            <w:pPr>
              <w:spacing w:line="228" w:lineRule="auto"/>
              <w:rPr>
                <w:lang w:val="ru-RU"/>
              </w:rPr>
            </w:pPr>
            <w:r w:rsidRPr="00324C11">
              <w:t>доц. д-р Лина Кирилова Йорданова</w:t>
            </w:r>
          </w:p>
          <w:p w:rsidR="00215826" w:rsidRPr="00695AD7" w:rsidRDefault="00215826" w:rsidP="00F6347D">
            <w:pPr>
              <w:spacing w:line="228" w:lineRule="auto"/>
              <w:rPr>
                <w:lang w:val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65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2/2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2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30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95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  <w:r w:rsidRPr="00324C11">
              <w:t>5/5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Default="00215826" w:rsidP="00F6347D">
            <w:pPr>
              <w:spacing w:line="228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  <w:p w:rsidR="00215826" w:rsidRPr="00B74B66" w:rsidRDefault="00215826" w:rsidP="00F6347D">
            <w:pPr>
              <w:spacing w:line="228" w:lineRule="auto"/>
              <w:jc w:val="center"/>
              <w:rPr>
                <w:b/>
                <w:lang w:val="en-US"/>
              </w:rPr>
            </w:pP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lang w:val="ru-RU"/>
              </w:rPr>
            </w:pPr>
          </w:p>
        </w:tc>
        <w:tc>
          <w:tcPr>
            <w:tcW w:w="3961" w:type="dxa"/>
            <w:shd w:val="clear" w:color="auto" w:fill="D9D9D9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b/>
                <w:caps/>
              </w:rPr>
              <w:t xml:space="preserve">3. </w:t>
            </w:r>
            <w:proofErr w:type="spellStart"/>
            <w:r w:rsidRPr="00324C11">
              <w:rPr>
                <w:b/>
                <w:caps/>
              </w:rPr>
              <w:t>факултативнти</w:t>
            </w:r>
            <w:proofErr w:type="spellEnd"/>
            <w:r w:rsidRPr="00324C11">
              <w:rPr>
                <w:b/>
                <w:caps/>
              </w:rPr>
              <w:t xml:space="preserve"> дисциплини*</w:t>
            </w:r>
          </w:p>
        </w:tc>
        <w:tc>
          <w:tcPr>
            <w:tcW w:w="395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425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69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45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31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653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496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704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8B3E2E" w:rsidRDefault="00215826" w:rsidP="00F6347D">
            <w:pPr>
              <w:spacing w:line="228" w:lineRule="auto"/>
              <w:rPr>
                <w:lang w:val="ru-RU"/>
              </w:rPr>
            </w:pPr>
            <w:r w:rsidRPr="008B3E2E">
              <w:rPr>
                <w:lang w:val="ru-RU"/>
              </w:rPr>
              <w:t>0106160-м</w:t>
            </w: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t>Методика на разработване на магистърска дипломна работа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  <w:r w:rsidRPr="00324C11">
              <w:rPr>
                <w:spacing w:val="2"/>
              </w:rPr>
              <w:t xml:space="preserve">доц. д-р Блага </w:t>
            </w:r>
            <w:r>
              <w:rPr>
                <w:spacing w:val="2"/>
              </w:rPr>
              <w:t xml:space="preserve">Иванова </w:t>
            </w:r>
            <w:r w:rsidRPr="00324C11">
              <w:rPr>
                <w:spacing w:val="2"/>
              </w:rPr>
              <w:t>Стойкова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3</w:t>
            </w: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30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33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1/1</w:t>
            </w: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3</w:t>
            </w: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15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48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spacing w:val="2"/>
              </w:rPr>
            </w:pPr>
            <w:r w:rsidRPr="00324C11">
              <w:rPr>
                <w:spacing w:val="2"/>
              </w:rPr>
              <w:t>5/0</w:t>
            </w: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spacing w:val="2"/>
              </w:rPr>
            </w:pPr>
            <w:r w:rsidRPr="00324C11">
              <w:rPr>
                <w:b/>
                <w:spacing w:val="2"/>
              </w:rPr>
              <w:t>2.5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  <w:r w:rsidRPr="00324C11">
              <w:rPr>
                <w:b/>
                <w:smallCaps/>
              </w:rPr>
              <w:t>Общо задължителни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465</w:t>
            </w:r>
          </w:p>
        </w:tc>
        <w:tc>
          <w:tcPr>
            <w:tcW w:w="69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505</w:t>
            </w:r>
          </w:p>
        </w:tc>
        <w:tc>
          <w:tcPr>
            <w:tcW w:w="457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18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255</w:t>
            </w:r>
          </w:p>
        </w:tc>
        <w:tc>
          <w:tcPr>
            <w:tcW w:w="709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715</w:t>
            </w:r>
          </w:p>
        </w:tc>
        <w:tc>
          <w:tcPr>
            <w:tcW w:w="496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FFFFFF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38.9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  <w:lang w:val="en-US"/>
              </w:rPr>
            </w:pPr>
            <w:r w:rsidRPr="00324C11">
              <w:rPr>
                <w:b/>
                <w:smallCaps/>
              </w:rPr>
              <w:t xml:space="preserve">Общо избираеми 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120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130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190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10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  <w:r w:rsidRPr="00324C11">
              <w:rPr>
                <w:b/>
                <w:smallCaps/>
              </w:rPr>
              <w:t>Общо факултативни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  <w:lang w:val="en-US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spacing w:val="2"/>
              </w:rPr>
            </w:pPr>
            <w:r w:rsidRPr="00324C11">
              <w:rPr>
                <w:b/>
                <w:spacing w:val="2"/>
              </w:rPr>
              <w:t>30</w:t>
            </w: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spacing w:val="2"/>
              </w:rPr>
            </w:pPr>
            <w:r w:rsidRPr="00324C11">
              <w:rPr>
                <w:b/>
                <w:spacing w:val="2"/>
              </w:rPr>
              <w:t>33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spacing w:val="2"/>
              </w:rPr>
            </w:pPr>
            <w:r w:rsidRPr="00324C11">
              <w:rPr>
                <w:b/>
                <w:spacing w:val="2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  <w:spacing w:val="2"/>
              </w:rPr>
            </w:pPr>
            <w:r w:rsidRPr="00324C11">
              <w:rPr>
                <w:b/>
                <w:spacing w:val="2"/>
              </w:rPr>
              <w:t>48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  <w:spacing w:val="2"/>
              </w:rPr>
              <w:t>2.5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3961" w:type="dxa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  <w:proofErr w:type="spellStart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>Разработване</w:t>
            </w:r>
            <w:proofErr w:type="spellEnd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 xml:space="preserve"> и защита на </w:t>
            </w:r>
            <w:proofErr w:type="spellStart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>дипломна</w:t>
            </w:r>
            <w:proofErr w:type="spellEnd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 xml:space="preserve"> работа (</w:t>
            </w:r>
            <w:proofErr w:type="spellStart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>магистърска</w:t>
            </w:r>
            <w:proofErr w:type="spellEnd"/>
            <w:r w:rsidRPr="00324C11">
              <w:rPr>
                <w:b/>
                <w:bCs/>
                <w:iCs/>
                <w:smallCaps/>
                <w:spacing w:val="2"/>
                <w:lang w:val="ru-RU"/>
              </w:rPr>
              <w:t xml:space="preserve"> теза)</w:t>
            </w:r>
          </w:p>
        </w:tc>
        <w:tc>
          <w:tcPr>
            <w:tcW w:w="395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69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375</w:t>
            </w:r>
          </w:p>
        </w:tc>
        <w:tc>
          <w:tcPr>
            <w:tcW w:w="457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318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653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375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15</w:t>
            </w:r>
          </w:p>
        </w:tc>
      </w:tr>
      <w:tr w:rsidR="00215826" w:rsidRPr="00324C11" w:rsidTr="00F6347D">
        <w:trPr>
          <w:trHeight w:val="115"/>
          <w:jc w:val="center"/>
        </w:trPr>
        <w:tc>
          <w:tcPr>
            <w:tcW w:w="122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</w:pPr>
          </w:p>
        </w:tc>
        <w:tc>
          <w:tcPr>
            <w:tcW w:w="3961" w:type="dxa"/>
            <w:shd w:val="clear" w:color="auto" w:fill="D9D9D9"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  <w:r w:rsidRPr="00324C11">
              <w:rPr>
                <w:b/>
                <w:smallCaps/>
              </w:rPr>
              <w:t>ОБЩО</w:t>
            </w:r>
          </w:p>
        </w:tc>
        <w:tc>
          <w:tcPr>
            <w:tcW w:w="395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rPr>
                <w:b/>
                <w:smallCaps/>
              </w:rPr>
            </w:pPr>
          </w:p>
        </w:tc>
        <w:tc>
          <w:tcPr>
            <w:tcW w:w="425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56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615</w:t>
            </w:r>
          </w:p>
        </w:tc>
        <w:tc>
          <w:tcPr>
            <w:tcW w:w="69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1043</w:t>
            </w:r>
          </w:p>
        </w:tc>
        <w:tc>
          <w:tcPr>
            <w:tcW w:w="457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318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653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330</w:t>
            </w:r>
          </w:p>
        </w:tc>
        <w:tc>
          <w:tcPr>
            <w:tcW w:w="709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1328</w:t>
            </w:r>
          </w:p>
        </w:tc>
        <w:tc>
          <w:tcPr>
            <w:tcW w:w="496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</w:pPr>
          </w:p>
        </w:tc>
        <w:tc>
          <w:tcPr>
            <w:tcW w:w="704" w:type="dxa"/>
            <w:shd w:val="clear" w:color="auto" w:fill="D9D9D9"/>
            <w:noWrap/>
            <w:vAlign w:val="center"/>
          </w:tcPr>
          <w:p w:rsidR="00215826" w:rsidRPr="00324C11" w:rsidRDefault="00215826" w:rsidP="00F6347D">
            <w:pPr>
              <w:spacing w:line="228" w:lineRule="auto"/>
              <w:jc w:val="center"/>
              <w:rPr>
                <w:b/>
              </w:rPr>
            </w:pPr>
            <w:r w:rsidRPr="00324C11">
              <w:rPr>
                <w:b/>
              </w:rPr>
              <w:t>66.4</w:t>
            </w:r>
          </w:p>
        </w:tc>
      </w:tr>
    </w:tbl>
    <w:p w:rsidR="00F22182" w:rsidRDefault="00215826" w:rsidP="00215826">
      <w:bookmarkStart w:id="0" w:name="_GoBack"/>
      <w:bookmarkEnd w:id="0"/>
    </w:p>
    <w:sectPr w:rsidR="00F22182" w:rsidSect="0021582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26"/>
    <w:rsid w:val="00215826"/>
    <w:rsid w:val="006C06C2"/>
    <w:rsid w:val="00A27112"/>
    <w:rsid w:val="00D14ADF"/>
    <w:rsid w:val="00D9097D"/>
    <w:rsid w:val="00DD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2158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215826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15826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8">
    <w:name w:val=" Char Char8"/>
    <w:basedOn w:val="a"/>
    <w:rsid w:val="0021582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3">
    <w:name w:val="Body Text Indent"/>
    <w:basedOn w:val="a"/>
    <w:link w:val="a4"/>
    <w:rsid w:val="00215826"/>
    <w:pPr>
      <w:ind w:firstLine="851"/>
    </w:pPr>
    <w:rPr>
      <w:sz w:val="28"/>
      <w:szCs w:val="20"/>
      <w:lang w:eastAsia="en-US"/>
    </w:rPr>
  </w:style>
  <w:style w:type="character" w:customStyle="1" w:styleId="a4">
    <w:name w:val="Основен текст с отстъп Знак"/>
    <w:basedOn w:val="a0"/>
    <w:link w:val="a3"/>
    <w:rsid w:val="00215826"/>
    <w:rPr>
      <w:rFonts w:ascii="Times New Roman" w:eastAsia="Times New Roman" w:hAnsi="Times New Roman" w:cs="Times New Roman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I5PC1</dc:creator>
  <cp:lastModifiedBy>I5PC1</cp:lastModifiedBy>
  <cp:revision>1</cp:revision>
  <dcterms:created xsi:type="dcterms:W3CDTF">2017-05-19T11:06:00Z</dcterms:created>
  <dcterms:modified xsi:type="dcterms:W3CDTF">2017-05-19T11:08:00Z</dcterms:modified>
</cp:coreProperties>
</file>